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21C" w:rsidRDefault="0056721C">
      <w:pPr>
        <w:ind w:right="-170"/>
        <w:rPr>
          <w:rFonts w:ascii="Arial Narrow" w:hAnsi="Arial Narrow"/>
          <w:color w:val="000000"/>
          <w:sz w:val="26"/>
          <w:szCs w:val="26"/>
        </w:rPr>
      </w:pPr>
    </w:p>
    <w:p w:rsidR="0056721C" w:rsidRDefault="0056721C">
      <w:pPr>
        <w:ind w:right="-283"/>
        <w:rPr>
          <w:rFonts w:ascii="Arial Narrow" w:hAnsi="Arial Narrow"/>
          <w:color w:val="000000"/>
          <w:sz w:val="26"/>
          <w:szCs w:val="26"/>
        </w:rPr>
      </w:pPr>
    </w:p>
    <w:p w:rsidR="00EC548B" w:rsidRDefault="00726018">
      <w:pPr>
        <w:ind w:right="-283"/>
        <w:rPr>
          <w:rFonts w:ascii="Arial Narrow" w:hAnsi="Arial Narrow"/>
          <w:b/>
          <w:color w:val="000000"/>
          <w:sz w:val="40"/>
          <w:szCs w:val="26"/>
        </w:rPr>
      </w:pPr>
      <w:r>
        <w:rPr>
          <w:rFonts w:ascii="Arial Narrow" w:hAnsi="Arial Narrow"/>
          <w:b/>
          <w:color w:val="000000"/>
          <w:sz w:val="40"/>
          <w:szCs w:val="26"/>
        </w:rPr>
        <w:t xml:space="preserve">Sala Compañía </w:t>
      </w:r>
      <w:r w:rsidR="004F3279">
        <w:rPr>
          <w:rFonts w:ascii="Arial Narrow" w:hAnsi="Arial Narrow"/>
          <w:b/>
          <w:color w:val="000000"/>
          <w:sz w:val="40"/>
          <w:szCs w:val="26"/>
        </w:rPr>
        <w:t xml:space="preserve">acoge </w:t>
      </w:r>
      <w:r>
        <w:rPr>
          <w:rFonts w:ascii="Arial Narrow" w:hAnsi="Arial Narrow"/>
          <w:b/>
          <w:color w:val="000000"/>
          <w:sz w:val="40"/>
          <w:szCs w:val="26"/>
        </w:rPr>
        <w:t>la III Maratón de Teatro Amateur, con la participación de 15 compañías y entrada libre hasta completar aforo</w:t>
      </w:r>
    </w:p>
    <w:p w:rsidR="00726018" w:rsidRDefault="00726018" w:rsidP="00726018">
      <w:pPr>
        <w:pStyle w:val="xgmail-isselectedend"/>
        <w:shd w:val="clear" w:color="auto" w:fill="FFFFFF"/>
        <w:rPr>
          <w:rStyle w:val="Textoennegrita"/>
          <w:rFonts w:ascii="Arial Narrow" w:hAnsi="Arial Narrow" w:cs="Segoe UI"/>
          <w:b w:val="0"/>
          <w:color w:val="242424"/>
          <w:sz w:val="36"/>
          <w:szCs w:val="23"/>
        </w:rPr>
      </w:pPr>
      <w:r>
        <w:rPr>
          <w:rStyle w:val="Textoennegrita"/>
          <w:rFonts w:ascii="Arial Narrow" w:hAnsi="Arial Narrow" w:cs="Segoe UI"/>
          <w:b w:val="0"/>
          <w:color w:val="242424"/>
          <w:sz w:val="36"/>
          <w:szCs w:val="23"/>
        </w:rPr>
        <w:t xml:space="preserve">El delegado de Cultura, </w:t>
      </w:r>
      <w:r w:rsidRPr="00726018">
        <w:rPr>
          <w:rStyle w:val="Textoennegrita"/>
          <w:rFonts w:ascii="Arial Narrow" w:hAnsi="Arial Narrow" w:cs="Segoe UI"/>
          <w:b w:val="0"/>
          <w:color w:val="242424"/>
          <w:sz w:val="36"/>
          <w:szCs w:val="23"/>
        </w:rPr>
        <w:t>Francisco Zurita</w:t>
      </w:r>
      <w:r>
        <w:rPr>
          <w:rStyle w:val="Textoennegrita"/>
          <w:rFonts w:ascii="Arial Narrow" w:hAnsi="Arial Narrow" w:cs="Segoe UI"/>
          <w:b w:val="0"/>
          <w:color w:val="242424"/>
          <w:sz w:val="36"/>
          <w:szCs w:val="23"/>
        </w:rPr>
        <w:t>,</w:t>
      </w:r>
      <w:r w:rsidRPr="00726018">
        <w:rPr>
          <w:rStyle w:val="Textoennegrita"/>
          <w:rFonts w:ascii="Arial Narrow" w:hAnsi="Arial Narrow" w:cs="Segoe UI"/>
          <w:b w:val="0"/>
          <w:color w:val="242424"/>
          <w:sz w:val="36"/>
          <w:szCs w:val="23"/>
        </w:rPr>
        <w:t xml:space="preserve"> ha mantenido hoy un encuentro con </w:t>
      </w:r>
      <w:r>
        <w:rPr>
          <w:rStyle w:val="Textoennegrita"/>
          <w:rFonts w:ascii="Arial Narrow" w:hAnsi="Arial Narrow" w:cs="Segoe UI"/>
          <w:b w:val="0"/>
          <w:color w:val="242424"/>
          <w:sz w:val="36"/>
          <w:szCs w:val="23"/>
        </w:rPr>
        <w:t xml:space="preserve">los </w:t>
      </w:r>
      <w:r w:rsidRPr="00726018">
        <w:rPr>
          <w:rStyle w:val="Textoennegrita"/>
          <w:rFonts w:ascii="Arial Narrow" w:hAnsi="Arial Narrow" w:cs="Segoe UI"/>
          <w:b w:val="0"/>
          <w:color w:val="242424"/>
          <w:sz w:val="36"/>
          <w:szCs w:val="23"/>
        </w:rPr>
        <w:t>representantes de FEGATA</w:t>
      </w:r>
      <w:r>
        <w:rPr>
          <w:rStyle w:val="Textoennegrita"/>
          <w:rFonts w:ascii="Arial Narrow" w:hAnsi="Arial Narrow" w:cs="Segoe UI"/>
          <w:b w:val="0"/>
          <w:color w:val="242424"/>
          <w:sz w:val="36"/>
          <w:szCs w:val="23"/>
        </w:rPr>
        <w:t xml:space="preserve"> para comentar las novedades de esta edición </w:t>
      </w:r>
      <w:r w:rsidR="008E1B63">
        <w:rPr>
          <w:rStyle w:val="Textoennegrita"/>
          <w:rFonts w:ascii="Arial Narrow" w:hAnsi="Arial Narrow" w:cs="Segoe UI"/>
          <w:b w:val="0"/>
          <w:color w:val="242424"/>
          <w:sz w:val="36"/>
          <w:szCs w:val="23"/>
        </w:rPr>
        <w:t>que abarca del 17 al 27 de septiembre</w:t>
      </w:r>
      <w:bookmarkStart w:id="0" w:name="_GoBack"/>
      <w:bookmarkEnd w:id="0"/>
    </w:p>
    <w:p w:rsidR="00726018" w:rsidRDefault="00726018">
      <w:pPr>
        <w:ind w:right="-283"/>
        <w:jc w:val="both"/>
        <w:rPr>
          <w:rFonts w:ascii="Arial Narrow" w:hAnsi="Arial Narrow"/>
          <w:b/>
          <w:bCs/>
          <w:color w:val="000000"/>
          <w:sz w:val="26"/>
          <w:szCs w:val="26"/>
        </w:rPr>
      </w:pPr>
    </w:p>
    <w:p w:rsidR="00A7625E" w:rsidRPr="00A7625E" w:rsidRDefault="00726018" w:rsidP="00A7625E">
      <w:pPr>
        <w:ind w:right="-283"/>
        <w:jc w:val="both"/>
        <w:rPr>
          <w:rFonts w:ascii="Arial Narrow" w:hAnsi="Arial Narrow"/>
          <w:color w:val="000000"/>
          <w:sz w:val="26"/>
          <w:szCs w:val="26"/>
        </w:rPr>
      </w:pPr>
      <w:r w:rsidRPr="00726018">
        <w:rPr>
          <w:rFonts w:ascii="Arial Narrow" w:hAnsi="Arial Narrow"/>
          <w:b/>
          <w:bCs/>
          <w:color w:val="000000"/>
          <w:sz w:val="26"/>
          <w:szCs w:val="26"/>
        </w:rPr>
        <w:t xml:space="preserve">16 </w:t>
      </w:r>
      <w:r w:rsidR="00EC548B" w:rsidRPr="00726018">
        <w:rPr>
          <w:rFonts w:ascii="Arial Narrow" w:hAnsi="Arial Narrow"/>
          <w:b/>
          <w:bCs/>
          <w:color w:val="000000"/>
          <w:sz w:val="26"/>
          <w:szCs w:val="26"/>
        </w:rPr>
        <w:t xml:space="preserve">de septiembre </w:t>
      </w:r>
      <w:r w:rsidR="00F34907" w:rsidRPr="00726018">
        <w:rPr>
          <w:rFonts w:ascii="Arial Narrow" w:hAnsi="Arial Narrow"/>
          <w:b/>
          <w:bCs/>
          <w:color w:val="000000"/>
          <w:sz w:val="26"/>
          <w:szCs w:val="26"/>
        </w:rPr>
        <w:t xml:space="preserve">de 2026. </w:t>
      </w:r>
      <w:r w:rsidR="00A7625E" w:rsidRPr="00726018">
        <w:rPr>
          <w:rFonts w:ascii="Arial Narrow" w:hAnsi="Arial Narrow" w:cs="Segoe UI"/>
          <w:color w:val="242424"/>
          <w:sz w:val="26"/>
          <w:szCs w:val="26"/>
        </w:rPr>
        <w:t>El delegado de Cultura,</w:t>
      </w:r>
      <w:r w:rsidR="00A7625E">
        <w:rPr>
          <w:rFonts w:ascii="Arial Narrow" w:hAnsi="Arial Narrow" w:cs="Segoe UI"/>
          <w:color w:val="242424"/>
          <w:sz w:val="26"/>
          <w:szCs w:val="26"/>
        </w:rPr>
        <w:t xml:space="preserve"> Grandes Eventos, Patrimonio Histórico y Jerez Ciudad Cultural,</w:t>
      </w:r>
      <w:r w:rsidR="00A7625E" w:rsidRPr="00726018">
        <w:rPr>
          <w:rFonts w:ascii="Arial Narrow" w:hAnsi="Arial Narrow" w:cs="Segoe UI"/>
          <w:color w:val="242424"/>
          <w:sz w:val="26"/>
          <w:szCs w:val="26"/>
        </w:rPr>
        <w:t xml:space="preserve"> Francisco</w:t>
      </w:r>
      <w:r w:rsidR="00A7625E">
        <w:rPr>
          <w:rFonts w:ascii="Arial Narrow" w:hAnsi="Arial Narrow" w:cs="Segoe UI"/>
          <w:color w:val="242424"/>
          <w:sz w:val="26"/>
          <w:szCs w:val="26"/>
        </w:rPr>
        <w:t xml:space="preserve"> Zurita, ha mantenido </w:t>
      </w:r>
      <w:r w:rsidR="00A7625E" w:rsidRPr="00726018">
        <w:rPr>
          <w:rFonts w:ascii="Arial Narrow" w:hAnsi="Arial Narrow" w:cs="Segoe UI"/>
          <w:color w:val="242424"/>
          <w:sz w:val="26"/>
          <w:szCs w:val="26"/>
        </w:rPr>
        <w:t>hoy</w:t>
      </w:r>
      <w:r w:rsidR="00A7625E">
        <w:rPr>
          <w:rFonts w:ascii="Arial Narrow" w:hAnsi="Arial Narrow" w:cs="Segoe UI"/>
          <w:color w:val="242424"/>
          <w:sz w:val="26"/>
          <w:szCs w:val="26"/>
        </w:rPr>
        <w:t xml:space="preserve"> un encuentro co</w:t>
      </w:r>
      <w:r w:rsidR="00A7625E" w:rsidRPr="00726018">
        <w:rPr>
          <w:rFonts w:ascii="Arial Narrow" w:hAnsi="Arial Narrow" w:cs="Segoe UI"/>
          <w:color w:val="242424"/>
          <w:sz w:val="26"/>
          <w:szCs w:val="26"/>
        </w:rPr>
        <w:t xml:space="preserve">n </w:t>
      </w:r>
      <w:r w:rsidR="00A7625E">
        <w:rPr>
          <w:rFonts w:ascii="Arial Narrow" w:hAnsi="Arial Narrow" w:cs="Segoe UI"/>
          <w:color w:val="242424"/>
          <w:sz w:val="26"/>
          <w:szCs w:val="26"/>
        </w:rPr>
        <w:t xml:space="preserve">los </w:t>
      </w:r>
      <w:r w:rsidR="00A7625E" w:rsidRPr="00726018">
        <w:rPr>
          <w:rFonts w:ascii="Arial Narrow" w:hAnsi="Arial Narrow" w:cs="Segoe UI"/>
          <w:color w:val="242424"/>
          <w:sz w:val="26"/>
          <w:szCs w:val="26"/>
        </w:rPr>
        <w:t xml:space="preserve">representantes de la Federación Gaditana de Teatro Amateur (FEGATA), </w:t>
      </w:r>
      <w:r w:rsidR="00A7625E">
        <w:rPr>
          <w:rFonts w:ascii="Arial Narrow" w:hAnsi="Arial Narrow" w:cs="Segoe UI"/>
          <w:color w:val="242424"/>
          <w:sz w:val="26"/>
          <w:szCs w:val="26"/>
        </w:rPr>
        <w:t xml:space="preserve">presidida por Luis Mariano </w:t>
      </w:r>
      <w:proofErr w:type="spellStart"/>
      <w:r w:rsidR="00A7625E">
        <w:rPr>
          <w:rFonts w:ascii="Arial Narrow" w:hAnsi="Arial Narrow" w:cs="Segoe UI"/>
          <w:color w:val="242424"/>
          <w:sz w:val="26"/>
          <w:szCs w:val="26"/>
        </w:rPr>
        <w:t>Fau</w:t>
      </w:r>
      <w:proofErr w:type="spellEnd"/>
      <w:r w:rsidR="00A7625E">
        <w:rPr>
          <w:rFonts w:ascii="Arial Narrow" w:hAnsi="Arial Narrow" w:cs="Segoe UI"/>
          <w:color w:val="242424"/>
          <w:sz w:val="26"/>
          <w:szCs w:val="26"/>
        </w:rPr>
        <w:t xml:space="preserve">, para comentar las novedades de la </w:t>
      </w:r>
      <w:r w:rsidR="00A7625E" w:rsidRPr="00726018">
        <w:rPr>
          <w:rFonts w:ascii="Arial Narrow" w:hAnsi="Arial Narrow" w:cs="Segoe UI"/>
          <w:color w:val="242424"/>
          <w:sz w:val="26"/>
          <w:szCs w:val="26"/>
        </w:rPr>
        <w:t>III Maratón de Teatro</w:t>
      </w:r>
      <w:r w:rsidR="00A7625E">
        <w:rPr>
          <w:rFonts w:ascii="Arial Narrow" w:hAnsi="Arial Narrow" w:cs="Segoe UI"/>
          <w:color w:val="242424"/>
          <w:sz w:val="26"/>
          <w:szCs w:val="26"/>
        </w:rPr>
        <w:t xml:space="preserve"> Amateur</w:t>
      </w:r>
      <w:r w:rsidR="00E24E86">
        <w:rPr>
          <w:rFonts w:ascii="Arial Narrow" w:hAnsi="Arial Narrow" w:cs="Segoe UI"/>
          <w:color w:val="242424"/>
          <w:sz w:val="26"/>
          <w:szCs w:val="26"/>
        </w:rPr>
        <w:t>, que arranca</w:t>
      </w:r>
      <w:r w:rsidR="00A7625E" w:rsidRPr="00726018">
        <w:rPr>
          <w:rFonts w:ascii="Arial Narrow" w:hAnsi="Arial Narrow" w:cs="Segoe UI"/>
          <w:color w:val="242424"/>
          <w:sz w:val="26"/>
          <w:szCs w:val="26"/>
        </w:rPr>
        <w:t xml:space="preserve"> mañana,</w:t>
      </w:r>
      <w:r w:rsidR="00E24E86">
        <w:rPr>
          <w:rFonts w:ascii="Arial Narrow" w:hAnsi="Arial Narrow" w:cs="Segoe UI"/>
          <w:color w:val="242424"/>
          <w:sz w:val="26"/>
          <w:szCs w:val="26"/>
        </w:rPr>
        <w:t xml:space="preserve"> jueves 17 de septiembre, en la </w:t>
      </w:r>
      <w:r w:rsidR="00A7625E" w:rsidRPr="00726018">
        <w:rPr>
          <w:rFonts w:ascii="Arial Narrow" w:hAnsi="Arial Narrow" w:cs="Segoe UI"/>
          <w:color w:val="242424"/>
          <w:sz w:val="26"/>
          <w:szCs w:val="26"/>
        </w:rPr>
        <w:t>Sala Compañía</w:t>
      </w:r>
      <w:r w:rsidR="00A7625E">
        <w:rPr>
          <w:rFonts w:ascii="Arial Narrow" w:hAnsi="Arial Narrow" w:cs="Segoe UI"/>
          <w:color w:val="242424"/>
          <w:sz w:val="26"/>
          <w:szCs w:val="26"/>
        </w:rPr>
        <w:t xml:space="preserve">. </w:t>
      </w:r>
    </w:p>
    <w:p w:rsidR="00A7625E" w:rsidRDefault="00A7625E" w:rsidP="00A7625E">
      <w:pPr>
        <w:ind w:right="-283"/>
        <w:jc w:val="both"/>
        <w:rPr>
          <w:rFonts w:ascii="Arial Narrow" w:hAnsi="Arial Narrow" w:cs="Segoe UI"/>
          <w:color w:val="242424"/>
          <w:sz w:val="26"/>
          <w:szCs w:val="26"/>
        </w:rPr>
      </w:pPr>
    </w:p>
    <w:p w:rsidR="00A7625E" w:rsidRDefault="00A7625E" w:rsidP="00A7625E">
      <w:pPr>
        <w:ind w:right="-283"/>
        <w:jc w:val="both"/>
        <w:rPr>
          <w:rFonts w:ascii="Arial Narrow" w:hAnsi="Arial Narrow" w:cs="Segoe UI"/>
          <w:color w:val="242424"/>
          <w:sz w:val="26"/>
          <w:szCs w:val="26"/>
        </w:rPr>
      </w:pPr>
      <w:r>
        <w:rPr>
          <w:rFonts w:ascii="Arial Narrow" w:hAnsi="Arial Narrow" w:cs="Segoe UI"/>
          <w:color w:val="242424"/>
          <w:sz w:val="26"/>
          <w:szCs w:val="26"/>
        </w:rPr>
        <w:t xml:space="preserve">Cabe resaltar que la presente edición </w:t>
      </w:r>
      <w:r w:rsidRPr="00726018">
        <w:rPr>
          <w:rFonts w:ascii="Arial Narrow" w:hAnsi="Arial Narrow" w:cs="Segoe UI"/>
          <w:color w:val="242424"/>
          <w:sz w:val="26"/>
          <w:szCs w:val="26"/>
        </w:rPr>
        <w:t>reunirá a 15 grupos procedentes de distintos puntos de la provincia de Cádiz y ofrecerá al público una amplia variedad de propuestas escénicas, con obras de diferentes géneros</w:t>
      </w:r>
      <w:r w:rsidR="00E24E86">
        <w:rPr>
          <w:rFonts w:ascii="Arial Narrow" w:hAnsi="Arial Narrow" w:cs="Segoe UI"/>
          <w:color w:val="242424"/>
          <w:sz w:val="26"/>
          <w:szCs w:val="26"/>
        </w:rPr>
        <w:t>, muchos estrenos,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y representaciones a</w:t>
      </w:r>
      <w:r>
        <w:rPr>
          <w:rFonts w:ascii="Arial Narrow" w:hAnsi="Arial Narrow" w:cs="Segoe UI"/>
          <w:color w:val="242424"/>
          <w:sz w:val="26"/>
          <w:szCs w:val="26"/>
        </w:rPr>
        <w:t xml:space="preserve"> las 17:00 y a las 21:00 horas, siendo la entrada a todas las funciones libre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hasta completar aforo.</w:t>
      </w:r>
    </w:p>
    <w:p w:rsidR="00A7625E" w:rsidRDefault="00A7625E" w:rsidP="00A7625E">
      <w:pPr>
        <w:ind w:right="-283"/>
        <w:jc w:val="both"/>
        <w:rPr>
          <w:rFonts w:ascii="Arial Narrow" w:hAnsi="Arial Narrow" w:cs="Segoe UI"/>
          <w:color w:val="242424"/>
          <w:sz w:val="26"/>
          <w:szCs w:val="26"/>
        </w:rPr>
      </w:pPr>
    </w:p>
    <w:p w:rsidR="00A7625E" w:rsidRDefault="00A7625E" w:rsidP="00A7625E">
      <w:pPr>
        <w:ind w:right="-283"/>
        <w:jc w:val="both"/>
        <w:rPr>
          <w:rFonts w:ascii="Arial Narrow" w:hAnsi="Arial Narrow" w:cs="Segoe UI"/>
          <w:color w:val="242424"/>
          <w:sz w:val="26"/>
          <w:szCs w:val="26"/>
        </w:rPr>
      </w:pPr>
      <w:r>
        <w:rPr>
          <w:rFonts w:ascii="Arial Narrow" w:hAnsi="Arial Narrow" w:cs="Segoe UI"/>
          <w:color w:val="242424"/>
          <w:sz w:val="26"/>
          <w:szCs w:val="26"/>
        </w:rPr>
        <w:t>Por su parte, Francisco Zurita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ha </w:t>
      </w:r>
      <w:r>
        <w:rPr>
          <w:rFonts w:ascii="Arial Narrow" w:hAnsi="Arial Narrow" w:cs="Segoe UI"/>
          <w:color w:val="242424"/>
          <w:sz w:val="26"/>
          <w:szCs w:val="26"/>
        </w:rPr>
        <w:t>expresado su reconocimiento por la consolidación de este ciclo escénico</w:t>
      </w:r>
      <w:r w:rsidRPr="00726018">
        <w:rPr>
          <w:rFonts w:ascii="Arial Narrow" w:hAnsi="Arial Narrow" w:cs="Segoe UI"/>
          <w:color w:val="242424"/>
          <w:sz w:val="26"/>
          <w:szCs w:val="26"/>
        </w:rPr>
        <w:t>, que ha ido</w:t>
      </w:r>
      <w:r>
        <w:rPr>
          <w:rFonts w:ascii="Arial Narrow" w:hAnsi="Arial Narrow" w:cs="Segoe UI"/>
          <w:color w:val="242424"/>
          <w:sz w:val="26"/>
          <w:szCs w:val="26"/>
        </w:rPr>
        <w:t xml:space="preserve"> creciendo edición tras edición. En este sentido, h</w:t>
      </w:r>
      <w:r w:rsidRPr="00726018">
        <w:rPr>
          <w:rFonts w:ascii="Arial Narrow" w:hAnsi="Arial Narrow" w:cs="Segoe UI"/>
          <w:color w:val="242424"/>
          <w:sz w:val="26"/>
          <w:szCs w:val="26"/>
        </w:rPr>
        <w:t>a felicitado a FEGATA</w:t>
      </w:r>
      <w:r>
        <w:rPr>
          <w:rFonts w:ascii="Arial Narrow" w:hAnsi="Arial Narrow" w:cs="Segoe UI"/>
          <w:color w:val="242424"/>
          <w:sz w:val="26"/>
          <w:szCs w:val="26"/>
        </w:rPr>
        <w:t xml:space="preserve"> que ha logrado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aumentar la participación y sumar nuevas asociaciones de teatro amateur.</w:t>
      </w:r>
      <w:r>
        <w:rPr>
          <w:rFonts w:ascii="Arial Narrow" w:hAnsi="Arial Narrow" w:cs="Segoe UI"/>
          <w:color w:val="242424"/>
          <w:sz w:val="26"/>
          <w:szCs w:val="26"/>
        </w:rPr>
        <w:t xml:space="preserve"> Asimismo, ha recordado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que el teatro era una de las asignaturas pendientes en materia de cultura y que ha resurgido con mucha fuerza, con varios ciclos a lo largo del año. En este sentido, ha destacado que este maratón, más qu</w:t>
      </w:r>
      <w:r>
        <w:rPr>
          <w:rFonts w:ascii="Arial Narrow" w:hAnsi="Arial Narrow" w:cs="Segoe UI"/>
          <w:color w:val="242424"/>
          <w:sz w:val="26"/>
          <w:szCs w:val="26"/>
        </w:rPr>
        <w:t>e nunca, h</w:t>
      </w:r>
      <w:r w:rsidR="00E24E86">
        <w:rPr>
          <w:rFonts w:ascii="Arial Narrow" w:hAnsi="Arial Narrow" w:cs="Segoe UI"/>
          <w:color w:val="242424"/>
          <w:sz w:val="26"/>
          <w:szCs w:val="26"/>
        </w:rPr>
        <w:t>ace honor a su nombre.</w:t>
      </w:r>
    </w:p>
    <w:p w:rsidR="00E24E86" w:rsidRDefault="00E24E86" w:rsidP="00A7625E">
      <w:pPr>
        <w:ind w:right="-283"/>
        <w:jc w:val="both"/>
        <w:rPr>
          <w:rFonts w:ascii="Arial Narrow" w:hAnsi="Arial Narrow" w:cs="Segoe UI"/>
          <w:color w:val="242424"/>
          <w:sz w:val="26"/>
          <w:szCs w:val="26"/>
        </w:rPr>
      </w:pPr>
    </w:p>
    <w:p w:rsidR="00A7625E" w:rsidRDefault="00A7625E" w:rsidP="00A7625E">
      <w:pPr>
        <w:ind w:right="-283"/>
        <w:jc w:val="both"/>
        <w:rPr>
          <w:rFonts w:ascii="Arial Narrow" w:hAnsi="Arial Narrow" w:cs="Segoe UI"/>
          <w:color w:val="242424"/>
          <w:sz w:val="26"/>
          <w:szCs w:val="26"/>
        </w:rPr>
      </w:pP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Por su parte, </w:t>
      </w:r>
      <w:r>
        <w:rPr>
          <w:rFonts w:ascii="Arial Narrow" w:hAnsi="Arial Narrow" w:cs="Segoe UI"/>
          <w:color w:val="242424"/>
          <w:sz w:val="26"/>
          <w:szCs w:val="26"/>
        </w:rPr>
        <w:t xml:space="preserve">el 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presidente de FEGATA, Luis Mariano </w:t>
      </w:r>
      <w:proofErr w:type="spellStart"/>
      <w:r w:rsidRPr="00726018">
        <w:rPr>
          <w:rFonts w:ascii="Arial Narrow" w:hAnsi="Arial Narrow" w:cs="Segoe UI"/>
          <w:color w:val="242424"/>
          <w:sz w:val="26"/>
          <w:szCs w:val="26"/>
        </w:rPr>
        <w:t>Fau</w:t>
      </w:r>
      <w:proofErr w:type="spellEnd"/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, </w:t>
      </w:r>
      <w:r>
        <w:rPr>
          <w:rFonts w:ascii="Arial Narrow" w:hAnsi="Arial Narrow" w:cs="Segoe UI"/>
          <w:color w:val="242424"/>
          <w:sz w:val="26"/>
          <w:szCs w:val="26"/>
        </w:rPr>
        <w:t>ha señalado que este encuentro también servirá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para reunir a las personas y grupos que hacen teatro en la provincia de Cádiz, intercambiar ideas y conoce</w:t>
      </w:r>
      <w:r>
        <w:rPr>
          <w:rFonts w:ascii="Arial Narrow" w:hAnsi="Arial Narrow" w:cs="Segoe UI"/>
          <w:color w:val="242424"/>
          <w:sz w:val="26"/>
          <w:szCs w:val="26"/>
        </w:rPr>
        <w:t>r el trabajo de cada compañía. "</w:t>
      </w:r>
      <w:r w:rsidRPr="00726018">
        <w:rPr>
          <w:rFonts w:ascii="Arial Narrow" w:hAnsi="Arial Narrow" w:cs="Segoe UI"/>
          <w:color w:val="242424"/>
          <w:sz w:val="26"/>
          <w:szCs w:val="26"/>
        </w:rPr>
        <w:t>Ahora mismo somos 22 g</w:t>
      </w:r>
      <w:r w:rsidR="00255FEF">
        <w:rPr>
          <w:rFonts w:ascii="Arial Narrow" w:hAnsi="Arial Narrow" w:cs="Segoe UI"/>
          <w:color w:val="242424"/>
          <w:sz w:val="26"/>
          <w:szCs w:val="26"/>
        </w:rPr>
        <w:t xml:space="preserve">rupos los que estamos en </w:t>
      </w:r>
      <w:proofErr w:type="spellStart"/>
      <w:r w:rsidR="00255FEF">
        <w:rPr>
          <w:rFonts w:ascii="Arial Narrow" w:hAnsi="Arial Narrow" w:cs="Segoe UI"/>
          <w:color w:val="242424"/>
          <w:sz w:val="26"/>
          <w:szCs w:val="26"/>
        </w:rPr>
        <w:t>Fegata</w:t>
      </w:r>
      <w:proofErr w:type="spellEnd"/>
      <w:r>
        <w:rPr>
          <w:rFonts w:ascii="Arial Narrow" w:hAnsi="Arial Narrow" w:cs="Segoe UI"/>
          <w:color w:val="242424"/>
          <w:sz w:val="26"/>
          <w:szCs w:val="26"/>
        </w:rPr>
        <w:t>"</w:t>
      </w:r>
      <w:r w:rsidRPr="00726018">
        <w:rPr>
          <w:rFonts w:ascii="Arial Narrow" w:hAnsi="Arial Narrow" w:cs="Segoe UI"/>
          <w:color w:val="242424"/>
          <w:sz w:val="26"/>
          <w:szCs w:val="26"/>
        </w:rPr>
        <w:t>, ha indicado, frente a los cuatro que formaban parte de la federación cuando comenzó el proyecto.</w:t>
      </w:r>
    </w:p>
    <w:p w:rsidR="00A7625E" w:rsidRDefault="00A7625E" w:rsidP="00A7625E">
      <w:pPr>
        <w:ind w:right="-283"/>
        <w:jc w:val="both"/>
        <w:rPr>
          <w:rFonts w:ascii="Arial Narrow" w:hAnsi="Arial Narrow" w:cs="Segoe UI"/>
          <w:color w:val="242424"/>
          <w:sz w:val="26"/>
          <w:szCs w:val="26"/>
        </w:rPr>
      </w:pPr>
    </w:p>
    <w:p w:rsidR="00A7625E" w:rsidRPr="00726018" w:rsidRDefault="00A7625E" w:rsidP="00A7625E">
      <w:pPr>
        <w:ind w:right="-283"/>
        <w:jc w:val="both"/>
        <w:rPr>
          <w:rFonts w:ascii="Arial Narrow" w:hAnsi="Arial Narrow" w:cs="Segoe UI"/>
          <w:color w:val="242424"/>
          <w:sz w:val="26"/>
          <w:szCs w:val="26"/>
        </w:rPr>
      </w:pPr>
      <w:proofErr w:type="spellStart"/>
      <w:r w:rsidRPr="00726018">
        <w:rPr>
          <w:rFonts w:ascii="Arial Narrow" w:hAnsi="Arial Narrow" w:cs="Segoe UI"/>
          <w:color w:val="242424"/>
          <w:sz w:val="26"/>
          <w:szCs w:val="26"/>
        </w:rPr>
        <w:t>Fau</w:t>
      </w:r>
      <w:proofErr w:type="spellEnd"/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ha detallado que en esta edición participan 15 grupos procedentes de distintos puntos de la provincia, entre ellos Chiclana, San Fernando, Puerto Real, El Puerto de Santa María, Cádiz y Jerez. Ha explicado que la selección responde a una</w:t>
      </w:r>
      <w:r w:rsidR="00E24E86">
        <w:rPr>
          <w:rFonts w:ascii="Arial Narrow" w:hAnsi="Arial Narrow" w:cs="Segoe UI"/>
          <w:color w:val="242424"/>
          <w:sz w:val="26"/>
          <w:szCs w:val="26"/>
        </w:rPr>
        <w:t xml:space="preserve"> de las condiciones del maratón, es decir,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que las obras no se hayan representado </w:t>
      </w:r>
      <w:r w:rsidR="00E24E86">
        <w:rPr>
          <w:rFonts w:ascii="Arial Narrow" w:hAnsi="Arial Narrow" w:cs="Segoe UI"/>
          <w:color w:val="242424"/>
          <w:sz w:val="26"/>
          <w:szCs w:val="26"/>
        </w:rPr>
        <w:t>en las dos ediciones anteriores.</w:t>
      </w:r>
    </w:p>
    <w:p w:rsidR="00A7625E" w:rsidRDefault="00A7625E" w:rsidP="00A7625E">
      <w:pPr>
        <w:pStyle w:val="xgmail-isselectedend"/>
        <w:shd w:val="clear" w:color="auto" w:fill="FFFFFF"/>
        <w:jc w:val="both"/>
        <w:rPr>
          <w:rFonts w:ascii="Arial Narrow" w:hAnsi="Arial Narrow" w:cs="Segoe UI"/>
          <w:color w:val="242424"/>
          <w:sz w:val="26"/>
          <w:szCs w:val="26"/>
        </w:rPr>
      </w:pPr>
      <w:r w:rsidRPr="00726018">
        <w:rPr>
          <w:rFonts w:ascii="Arial Narrow" w:hAnsi="Arial Narrow" w:cs="Segoe UI"/>
          <w:color w:val="242424"/>
          <w:sz w:val="26"/>
          <w:szCs w:val="26"/>
        </w:rPr>
        <w:lastRenderedPageBreak/>
        <w:t>También ha agradecido al Ayuntamiento de Jerez su colaboración, ya que durante los tres años del maratón ha facilitado los espacios y las condiciones necesa</w:t>
      </w:r>
      <w:r>
        <w:rPr>
          <w:rFonts w:ascii="Arial Narrow" w:hAnsi="Arial Narrow" w:cs="Segoe UI"/>
          <w:color w:val="242424"/>
          <w:sz w:val="26"/>
          <w:szCs w:val="26"/>
        </w:rPr>
        <w:t>rias para celebrar el encuentro.</w:t>
      </w:r>
    </w:p>
    <w:p w:rsidR="00726018" w:rsidRPr="00A7625E" w:rsidRDefault="00726018" w:rsidP="00A7625E">
      <w:pPr>
        <w:pStyle w:val="xgmail-isselectedend"/>
        <w:shd w:val="clear" w:color="auto" w:fill="FFFFFF"/>
        <w:rPr>
          <w:rFonts w:ascii="Arial Narrow" w:hAnsi="Arial Narrow" w:cs="Segoe UI"/>
          <w:color w:val="242424"/>
          <w:sz w:val="26"/>
          <w:szCs w:val="26"/>
        </w:rPr>
      </w:pPr>
      <w:r w:rsidRPr="00A7625E">
        <w:rPr>
          <w:rFonts w:ascii="Arial Narrow" w:hAnsi="Arial Narrow" w:cs="Segoe UI"/>
          <w:b/>
          <w:color w:val="242424"/>
          <w:sz w:val="26"/>
          <w:szCs w:val="26"/>
        </w:rPr>
        <w:t>Programa de la III Maratón de Teatro</w:t>
      </w:r>
    </w:p>
    <w:p w:rsidR="00726018" w:rsidRPr="00726018" w:rsidRDefault="00A7625E" w:rsidP="00611C94">
      <w:pPr>
        <w:pStyle w:val="xgmail-isselectedend"/>
        <w:shd w:val="clear" w:color="auto" w:fill="FFFFFF"/>
        <w:jc w:val="both"/>
        <w:rPr>
          <w:rFonts w:ascii="Arial Narrow" w:hAnsi="Arial Narrow" w:cs="Segoe UI"/>
          <w:color w:val="242424"/>
          <w:sz w:val="26"/>
          <w:szCs w:val="26"/>
        </w:rPr>
      </w:pPr>
      <w:r>
        <w:rPr>
          <w:rFonts w:ascii="Arial Narrow" w:hAnsi="Arial Narrow" w:cs="Segoe UI"/>
          <w:color w:val="242424"/>
          <w:sz w:val="26"/>
          <w:szCs w:val="26"/>
        </w:rPr>
        <w:t>La programación comienza</w:t>
      </w:r>
      <w:r w:rsidR="00726018" w:rsidRPr="00726018">
        <w:rPr>
          <w:rFonts w:ascii="Arial Narrow" w:hAnsi="Arial Narrow" w:cs="Segoe UI"/>
          <w:color w:val="242424"/>
          <w:sz w:val="26"/>
          <w:szCs w:val="26"/>
        </w:rPr>
        <w:t xml:space="preserve"> mañana, jueves 17 de septiembre, a las 21:00 horas, con la representación de </w:t>
      </w:r>
      <w:r w:rsidR="00726018"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Venecia</w:t>
      </w:r>
      <w:r w:rsidR="00726018" w:rsidRPr="00726018">
        <w:rPr>
          <w:rFonts w:ascii="Arial Narrow" w:hAnsi="Arial Narrow" w:cs="Segoe UI"/>
          <w:color w:val="242424"/>
          <w:sz w:val="26"/>
          <w:szCs w:val="26"/>
        </w:rPr>
        <w:t>, a cargo de la Compañía del Gags.</w:t>
      </w:r>
    </w:p>
    <w:p w:rsidR="00726018" w:rsidRPr="00726018" w:rsidRDefault="00726018" w:rsidP="00611C94">
      <w:pPr>
        <w:pStyle w:val="xgmail-isselectedend"/>
        <w:shd w:val="clear" w:color="auto" w:fill="FFFFFF"/>
        <w:jc w:val="both"/>
        <w:rPr>
          <w:rFonts w:ascii="Arial Narrow" w:hAnsi="Arial Narrow" w:cs="Segoe UI"/>
          <w:color w:val="242424"/>
          <w:sz w:val="26"/>
          <w:szCs w:val="26"/>
        </w:rPr>
      </w:pP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El viernes 18 de septiembre habrá dos funciones. A las 17:00 horas, Marearte representará 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Una familia normal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, mientras que a las 21:00 horas será el turno de T. T. </w:t>
      </w:r>
      <w:proofErr w:type="spellStart"/>
      <w:r w:rsidRPr="00726018">
        <w:rPr>
          <w:rFonts w:ascii="Arial Narrow" w:hAnsi="Arial Narrow" w:cs="Segoe UI"/>
          <w:color w:val="242424"/>
          <w:sz w:val="26"/>
          <w:szCs w:val="26"/>
        </w:rPr>
        <w:t>Dioniso</w:t>
      </w:r>
      <w:proofErr w:type="spellEnd"/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, con 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Un despropósito real</w:t>
      </w:r>
      <w:r w:rsidRPr="00726018">
        <w:rPr>
          <w:rFonts w:ascii="Arial Narrow" w:hAnsi="Arial Narrow" w:cs="Segoe UI"/>
          <w:color w:val="242424"/>
          <w:sz w:val="26"/>
          <w:szCs w:val="26"/>
        </w:rPr>
        <w:t>.</w:t>
      </w:r>
    </w:p>
    <w:p w:rsidR="00726018" w:rsidRPr="00726018" w:rsidRDefault="00726018" w:rsidP="00611C94">
      <w:pPr>
        <w:pStyle w:val="xgmail-isselectedend"/>
        <w:shd w:val="clear" w:color="auto" w:fill="FFFFFF"/>
        <w:jc w:val="both"/>
        <w:rPr>
          <w:rFonts w:ascii="Arial Narrow" w:hAnsi="Arial Narrow" w:cs="Segoe UI"/>
          <w:color w:val="242424"/>
          <w:sz w:val="26"/>
          <w:szCs w:val="26"/>
        </w:rPr>
      </w:pP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El sábado 19 de septiembre, la programación continuará a las 17:00 horas con 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La sala de espera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, de Sin Vivir Teatro, y a las 21:00 horas con 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Si lo llego a saber… no pregunto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, de la Asociación </w:t>
      </w:r>
      <w:proofErr w:type="spellStart"/>
      <w:r w:rsidRPr="00726018">
        <w:rPr>
          <w:rFonts w:ascii="Arial Narrow" w:hAnsi="Arial Narrow" w:cs="Segoe UI"/>
          <w:color w:val="242424"/>
          <w:sz w:val="26"/>
          <w:szCs w:val="26"/>
        </w:rPr>
        <w:t>Teatremage</w:t>
      </w:r>
      <w:proofErr w:type="spellEnd"/>
      <w:r w:rsidRPr="00726018">
        <w:rPr>
          <w:rFonts w:ascii="Arial Narrow" w:hAnsi="Arial Narrow" w:cs="Segoe UI"/>
          <w:color w:val="242424"/>
          <w:sz w:val="26"/>
          <w:szCs w:val="26"/>
        </w:rPr>
        <w:t>.</w:t>
      </w:r>
    </w:p>
    <w:p w:rsidR="00726018" w:rsidRPr="00726018" w:rsidRDefault="00726018" w:rsidP="00611C94">
      <w:pPr>
        <w:pStyle w:val="xgmail-isselectedend"/>
        <w:shd w:val="clear" w:color="auto" w:fill="FFFFFF"/>
        <w:jc w:val="both"/>
        <w:rPr>
          <w:rFonts w:ascii="Arial Narrow" w:hAnsi="Arial Narrow" w:cs="Segoe UI"/>
          <w:color w:val="242424"/>
          <w:sz w:val="26"/>
          <w:szCs w:val="26"/>
        </w:rPr>
      </w:pP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El domingo 20 de septiembre, </w:t>
      </w:r>
      <w:proofErr w:type="spellStart"/>
      <w:r w:rsidRPr="00726018">
        <w:rPr>
          <w:rFonts w:ascii="Arial Narrow" w:hAnsi="Arial Narrow" w:cs="Segoe UI"/>
          <w:color w:val="242424"/>
          <w:sz w:val="26"/>
          <w:szCs w:val="26"/>
        </w:rPr>
        <w:t>Tripet</w:t>
      </w:r>
      <w:proofErr w:type="spellEnd"/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pondrá en escena 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Poeta de guardia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a las 17:00 horas, mientras que Y Media Teatro representará 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 xml:space="preserve">Loca de </w:t>
      </w:r>
      <w:proofErr w:type="spellStart"/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Chaillot</w:t>
      </w:r>
      <w:proofErr w:type="spellEnd"/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a las 21:00 horas.</w:t>
      </w:r>
    </w:p>
    <w:p w:rsidR="00726018" w:rsidRPr="00726018" w:rsidRDefault="00726018" w:rsidP="00611C94">
      <w:pPr>
        <w:pStyle w:val="xgmail-isselectedend"/>
        <w:shd w:val="clear" w:color="auto" w:fill="FFFFFF"/>
        <w:jc w:val="both"/>
        <w:rPr>
          <w:rFonts w:ascii="Arial Narrow" w:hAnsi="Arial Narrow" w:cs="Segoe UI"/>
          <w:color w:val="242424"/>
          <w:sz w:val="26"/>
          <w:szCs w:val="26"/>
        </w:rPr>
      </w:pP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La segunda parte de la programación arrancará el jueves 24 de septiembre con 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La insignia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, de Barro y Salitre, a las 17:00 horas, y </w:t>
      </w:r>
      <w:r w:rsidR="00720138">
        <w:rPr>
          <w:rStyle w:val="nfasis"/>
          <w:rFonts w:ascii="Arial Narrow" w:hAnsi="Arial Narrow" w:cs="Segoe UI"/>
          <w:color w:val="242424"/>
          <w:sz w:val="26"/>
          <w:szCs w:val="26"/>
        </w:rPr>
        <w:t>Hart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os de amor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, de </w:t>
      </w:r>
      <w:proofErr w:type="spellStart"/>
      <w:r w:rsidRPr="00726018">
        <w:rPr>
          <w:rFonts w:ascii="Arial Narrow" w:hAnsi="Arial Narrow" w:cs="Segoe UI"/>
          <w:color w:val="242424"/>
          <w:sz w:val="26"/>
          <w:szCs w:val="26"/>
        </w:rPr>
        <w:t>Desencajado’s</w:t>
      </w:r>
      <w:proofErr w:type="spellEnd"/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Teatro, a las 21:00 horas.</w:t>
      </w:r>
    </w:p>
    <w:p w:rsidR="00726018" w:rsidRPr="00726018" w:rsidRDefault="00726018" w:rsidP="00611C94">
      <w:pPr>
        <w:pStyle w:val="xgmail-isselectedend"/>
        <w:shd w:val="clear" w:color="auto" w:fill="FFFFFF"/>
        <w:jc w:val="both"/>
        <w:rPr>
          <w:rFonts w:ascii="Arial Narrow" w:hAnsi="Arial Narrow" w:cs="Segoe UI"/>
          <w:color w:val="242424"/>
          <w:sz w:val="26"/>
          <w:szCs w:val="26"/>
        </w:rPr>
      </w:pP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El viernes 25 de septiembre, Manejo Teatro ofrecerá a las 17:00 horas 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Canción de cuna para un anarquista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, y </w:t>
      </w:r>
      <w:proofErr w:type="spellStart"/>
      <w:r w:rsidRPr="00726018">
        <w:rPr>
          <w:rFonts w:ascii="Arial Narrow" w:hAnsi="Arial Narrow" w:cs="Segoe UI"/>
          <w:color w:val="242424"/>
          <w:sz w:val="26"/>
          <w:szCs w:val="26"/>
        </w:rPr>
        <w:t>Phersu</w:t>
      </w:r>
      <w:proofErr w:type="spellEnd"/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Teatro hará lo propio a las 21:00 horas con 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No echen a perder la comedia</w:t>
      </w:r>
      <w:r w:rsidRPr="00726018">
        <w:rPr>
          <w:rFonts w:ascii="Arial Narrow" w:hAnsi="Arial Narrow" w:cs="Segoe UI"/>
          <w:color w:val="242424"/>
          <w:sz w:val="26"/>
          <w:szCs w:val="26"/>
        </w:rPr>
        <w:t>.</w:t>
      </w:r>
    </w:p>
    <w:p w:rsidR="00726018" w:rsidRPr="00726018" w:rsidRDefault="00726018" w:rsidP="00611C94">
      <w:pPr>
        <w:pStyle w:val="xgmail-isselectedend"/>
        <w:shd w:val="clear" w:color="auto" w:fill="FFFFFF"/>
        <w:jc w:val="both"/>
        <w:rPr>
          <w:rFonts w:ascii="Arial Narrow" w:hAnsi="Arial Narrow" w:cs="Segoe UI"/>
          <w:color w:val="242424"/>
          <w:sz w:val="26"/>
          <w:szCs w:val="26"/>
        </w:rPr>
      </w:pP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El sábado 26 de septiembre, Crisantemo Teatro representará a las 17:00 horas 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El trono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, mientras que A Secas pondrá en escena 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A puerta cerrada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 a las 21:00 horas.</w:t>
      </w:r>
    </w:p>
    <w:p w:rsidR="00726018" w:rsidRPr="00726018" w:rsidRDefault="00726018" w:rsidP="00611C94">
      <w:pPr>
        <w:pStyle w:val="xgmail-isselectedend"/>
        <w:shd w:val="clear" w:color="auto" w:fill="FFFFFF"/>
        <w:jc w:val="both"/>
        <w:rPr>
          <w:rFonts w:ascii="Arial Narrow" w:hAnsi="Arial Narrow" w:cs="Segoe UI"/>
          <w:color w:val="242424"/>
          <w:sz w:val="26"/>
          <w:szCs w:val="26"/>
        </w:rPr>
      </w:pP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La III Maratón de Teatro concluirá el domingo 27 de septiembre. A las 17:00 horas, La Gaviota Teatro representará 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La misma historia</w:t>
      </w: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, y el cierre correrá a cargo de Teatro </w:t>
      </w:r>
      <w:proofErr w:type="spellStart"/>
      <w:r w:rsidRPr="00726018">
        <w:rPr>
          <w:rFonts w:ascii="Arial Narrow" w:hAnsi="Arial Narrow" w:cs="Segoe UI"/>
          <w:color w:val="242424"/>
          <w:sz w:val="26"/>
          <w:szCs w:val="26"/>
        </w:rPr>
        <w:t>Mediazuela</w:t>
      </w:r>
      <w:proofErr w:type="spellEnd"/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, que a las 21:00 horas ofrecerá </w:t>
      </w:r>
      <w:r w:rsidRPr="00726018">
        <w:rPr>
          <w:rStyle w:val="nfasis"/>
          <w:rFonts w:ascii="Arial Narrow" w:hAnsi="Arial Narrow" w:cs="Segoe UI"/>
          <w:color w:val="242424"/>
          <w:sz w:val="26"/>
          <w:szCs w:val="26"/>
        </w:rPr>
        <w:t>Sesión continua</w:t>
      </w:r>
      <w:r w:rsidRPr="00726018">
        <w:rPr>
          <w:rFonts w:ascii="Arial Narrow" w:hAnsi="Arial Narrow" w:cs="Segoe UI"/>
          <w:color w:val="242424"/>
          <w:sz w:val="26"/>
          <w:szCs w:val="26"/>
        </w:rPr>
        <w:t>.</w:t>
      </w:r>
    </w:p>
    <w:p w:rsidR="00726018" w:rsidRPr="00726018" w:rsidRDefault="00726018" w:rsidP="00611C94">
      <w:pPr>
        <w:pStyle w:val="NormalWeb"/>
        <w:shd w:val="clear" w:color="auto" w:fill="FFFFFF"/>
        <w:jc w:val="both"/>
        <w:rPr>
          <w:rFonts w:ascii="Arial Narrow" w:hAnsi="Arial Narrow" w:cs="Segoe UI"/>
          <w:color w:val="242424"/>
          <w:sz w:val="26"/>
          <w:szCs w:val="26"/>
        </w:rPr>
      </w:pPr>
      <w:r w:rsidRPr="00726018">
        <w:rPr>
          <w:rFonts w:ascii="Arial Narrow" w:hAnsi="Arial Narrow" w:cs="Segoe UI"/>
          <w:color w:val="242424"/>
          <w:sz w:val="26"/>
          <w:szCs w:val="26"/>
        </w:rPr>
        <w:t xml:space="preserve">Todas las representaciones tendrán lugar en la Sala Compañía de Jerez de la Frontera y serán de </w:t>
      </w:r>
      <w:r w:rsidRPr="00A7625E">
        <w:rPr>
          <w:rStyle w:val="Textoennegrita"/>
          <w:rFonts w:ascii="Arial Narrow" w:hAnsi="Arial Narrow" w:cs="Segoe UI"/>
          <w:b w:val="0"/>
          <w:color w:val="242424"/>
          <w:sz w:val="26"/>
          <w:szCs w:val="26"/>
        </w:rPr>
        <w:t>entrada gratuita hasta completar aforo</w:t>
      </w:r>
      <w:r w:rsidRPr="00A7625E">
        <w:rPr>
          <w:rFonts w:ascii="Arial Narrow" w:hAnsi="Arial Narrow" w:cs="Segoe UI"/>
          <w:b/>
          <w:color w:val="242424"/>
          <w:sz w:val="26"/>
          <w:szCs w:val="26"/>
        </w:rPr>
        <w:t>.</w:t>
      </w:r>
    </w:p>
    <w:p w:rsidR="00726018" w:rsidRPr="00726018" w:rsidRDefault="00726018" w:rsidP="00726018">
      <w:pPr>
        <w:pStyle w:val="NormalWeb"/>
        <w:shd w:val="clear" w:color="auto" w:fill="FFFFFF"/>
        <w:rPr>
          <w:rFonts w:ascii="Arial Narrow" w:hAnsi="Arial Narrow" w:cs="Segoe UI"/>
          <w:color w:val="242424"/>
          <w:sz w:val="26"/>
          <w:szCs w:val="26"/>
        </w:rPr>
      </w:pPr>
    </w:p>
    <w:p w:rsidR="00726018" w:rsidRPr="00726018" w:rsidRDefault="00A7625E" w:rsidP="00726018">
      <w:pPr>
        <w:pStyle w:val="NormalWeb"/>
        <w:shd w:val="clear" w:color="auto" w:fill="FFFFFF"/>
        <w:rPr>
          <w:rFonts w:ascii="Arial Narrow" w:hAnsi="Arial Narrow" w:cs="Segoe UI"/>
          <w:color w:val="242424"/>
          <w:sz w:val="26"/>
          <w:szCs w:val="26"/>
        </w:rPr>
      </w:pPr>
      <w:r>
        <w:rPr>
          <w:rFonts w:ascii="Arial Narrow" w:hAnsi="Arial Narrow" w:cs="Segoe UI"/>
          <w:color w:val="242424"/>
          <w:sz w:val="26"/>
          <w:szCs w:val="26"/>
        </w:rPr>
        <w:t xml:space="preserve">(Se adjunta fotografía, cartel y enlace para audios: </w:t>
      </w:r>
      <w:hyperlink r:id="rId6" w:tgtFrame="_blank" w:tooltip="http://www.transfernow.net/dl/3MaratonTeatro" w:history="1">
        <w:r w:rsidR="00726018" w:rsidRPr="00726018">
          <w:rPr>
            <w:rStyle w:val="Hipervnculo"/>
            <w:rFonts w:ascii="Arial Narrow" w:hAnsi="Arial Narrow" w:cs="Segoe UI"/>
            <w:sz w:val="26"/>
            <w:szCs w:val="26"/>
            <w:bdr w:val="none" w:sz="0" w:space="0" w:color="auto" w:frame="1"/>
          </w:rPr>
          <w:t>www.transfernow.net/dl/3MaratonTeatro</w:t>
        </w:r>
      </w:hyperlink>
      <w:r>
        <w:rPr>
          <w:rFonts w:ascii="Arial Narrow" w:hAnsi="Arial Narrow" w:cs="Segoe UI"/>
          <w:color w:val="242424"/>
          <w:sz w:val="26"/>
          <w:szCs w:val="26"/>
        </w:rPr>
        <w:t>)</w:t>
      </w:r>
    </w:p>
    <w:p w:rsidR="00EC548B" w:rsidRPr="00726018" w:rsidRDefault="00EC548B">
      <w:pPr>
        <w:ind w:right="-283"/>
        <w:jc w:val="both"/>
        <w:rPr>
          <w:rFonts w:ascii="Arial Narrow" w:hAnsi="Arial Narrow"/>
          <w:sz w:val="26"/>
          <w:szCs w:val="26"/>
        </w:rPr>
      </w:pPr>
    </w:p>
    <w:sectPr w:rsidR="00EC548B" w:rsidRPr="00726018">
      <w:headerReference w:type="default" r:id="rId7"/>
      <w:pgSz w:w="11906" w:h="16838"/>
      <w:pgMar w:top="1417" w:right="1475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3D8" w:rsidRDefault="007343D8">
      <w:r>
        <w:separator/>
      </w:r>
    </w:p>
  </w:endnote>
  <w:endnote w:type="continuationSeparator" w:id="0">
    <w:p w:rsidR="007343D8" w:rsidRDefault="0073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CZUQV+GTWalsheimProBold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ont1764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3D8" w:rsidRDefault="007343D8">
      <w:r>
        <w:separator/>
      </w:r>
    </w:p>
  </w:footnote>
  <w:footnote w:type="continuationSeparator" w:id="0">
    <w:p w:rsidR="007343D8" w:rsidRDefault="00734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21C" w:rsidRDefault="00F34907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359346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717" r="-5"/>
                  <a:stretch>
                    <a:fillRect/>
                  </a:stretch>
                </pic:blipFill>
                <pic:spPr bwMode="auto">
                  <a:xfrm>
                    <a:off x="0" y="0"/>
                    <a:ext cx="359346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C"/>
    <w:rsid w:val="00255FEF"/>
    <w:rsid w:val="00326A49"/>
    <w:rsid w:val="004F3279"/>
    <w:rsid w:val="0056721C"/>
    <w:rsid w:val="00611C94"/>
    <w:rsid w:val="00720138"/>
    <w:rsid w:val="00726018"/>
    <w:rsid w:val="007343D8"/>
    <w:rsid w:val="00832AFA"/>
    <w:rsid w:val="008E1B63"/>
    <w:rsid w:val="00A7625E"/>
    <w:rsid w:val="00B71FC4"/>
    <w:rsid w:val="00E24E86"/>
    <w:rsid w:val="00EC548B"/>
    <w:rsid w:val="00F34907"/>
    <w:rsid w:val="00FF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3073B-2439-430E-945F-D6D801E3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FD35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B5101" w:themeColor="accent1" w:themeShade="7F"/>
    </w:rPr>
  </w:style>
  <w:style w:type="paragraph" w:styleId="Ttulo4">
    <w:name w:val="heading 4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customStyle="1" w:styleId="InternetLink">
    <w:name w:val="Internet Link"/>
    <w:basedOn w:val="Fuentedeprrafopredeter"/>
    <w:uiPriority w:val="99"/>
    <w:unhideWhenUsed/>
    <w:rsid w:val="00596426"/>
    <w:rPr>
      <w:color w:val="0000EE" w:themeColor="hyperlink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uiPriority w:val="20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qFormat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TextoindependienteCar">
    <w:name w:val="Texto independiente Car"/>
    <w:qFormat/>
    <w:rPr>
      <w:rFonts w:ascii="Tahoma" w:eastAsia="Times New Roman" w:hAnsi="Tahoma" w:cs="Tahoma"/>
      <w:color w:val="000000"/>
      <w:szCs w:val="24"/>
    </w:rPr>
  </w:style>
  <w:style w:type="character" w:customStyle="1" w:styleId="TextodegloboCar2">
    <w:name w:val="Texto de globo Car2"/>
    <w:qFormat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TextodegloboCar1">
    <w:name w:val="Texto de globo Car1"/>
    <w:qFormat/>
    <w:rPr>
      <w:rFonts w:ascii="Segoe UI" w:hAnsi="Segoe UI" w:cs="Segoe UI"/>
      <w:kern w:val="2"/>
      <w:sz w:val="18"/>
      <w:szCs w:val="18"/>
      <w:lang w:eastAsia="zh-CN"/>
    </w:rPr>
  </w:style>
  <w:style w:type="character" w:customStyle="1" w:styleId="Comment">
    <w:name w:val="Comment"/>
    <w:qFormat/>
    <w:rPr>
      <w:vanish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customStyle="1" w:styleId="Sample">
    <w:name w:val="Sample"/>
    <w:qFormat/>
    <w:rPr>
      <w:rFonts w:ascii="Courier New" w:hAnsi="Courier New" w:cs="Courier New"/>
    </w:rPr>
  </w:style>
  <w:style w:type="character" w:customStyle="1" w:styleId="Keyboard">
    <w:name w:val="Keyboard"/>
    <w:qFormat/>
    <w:rPr>
      <w:rFonts w:ascii="Courier New" w:hAnsi="Courier New" w:cs="Courier New"/>
      <w:b/>
      <w:sz w:val="20"/>
    </w:rPr>
  </w:style>
  <w:style w:type="character" w:customStyle="1" w:styleId="CODE">
    <w:name w:val="CODE"/>
    <w:qFormat/>
    <w:rPr>
      <w:rFonts w:ascii="Courier New" w:hAnsi="Courier New" w:cs="Courier New"/>
      <w:sz w:val="20"/>
    </w:rPr>
  </w:style>
  <w:style w:type="character" w:customStyle="1" w:styleId="CITE">
    <w:name w:val="CITE"/>
    <w:qFormat/>
    <w:rPr>
      <w:i/>
    </w:rPr>
  </w:style>
  <w:style w:type="character" w:customStyle="1" w:styleId="Muydestacado">
    <w:name w:val="Muy destacado"/>
    <w:qFormat/>
    <w:rPr>
      <w:b/>
      <w:bCs/>
    </w:rPr>
  </w:style>
  <w:style w:type="character" w:customStyle="1" w:styleId="Fuentedeprrafopredeter5">
    <w:name w:val="Fuente de párrafo predeter.5"/>
    <w:qFormat/>
  </w:style>
  <w:style w:type="character" w:customStyle="1" w:styleId="Refdecomentario1">
    <w:name w:val="Ref. de comentario1"/>
    <w:qFormat/>
    <w:rPr>
      <w:sz w:val="16"/>
      <w:szCs w:val="16"/>
    </w:rPr>
  </w:style>
  <w:style w:type="character" w:customStyle="1" w:styleId="AsuntodelcomentarioCar">
    <w:name w:val="Asunto del comentario Car"/>
    <w:qFormat/>
    <w:rPr>
      <w:b/>
      <w:bCs/>
      <w:sz w:val="20"/>
      <w:szCs w:val="20"/>
    </w:rPr>
  </w:style>
  <w:style w:type="character" w:customStyle="1" w:styleId="TextocomentarioCar">
    <w:name w:val="Texto comentario Car"/>
    <w:qFormat/>
    <w:rPr>
      <w:sz w:val="20"/>
      <w:szCs w:val="20"/>
    </w:rPr>
  </w:style>
  <w:style w:type="character" w:customStyle="1" w:styleId="TextodegloboCar">
    <w:name w:val="Texto de globo Car"/>
    <w:qFormat/>
    <w:rPr>
      <w:rFonts w:ascii="Segoe UI" w:hAnsi="Segoe UI" w:cs="Segoe UI"/>
      <w:sz w:val="18"/>
      <w:szCs w:val="18"/>
    </w:rPr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7z0">
    <w:name w:val="WW8Num27z0"/>
    <w:qFormat/>
    <w:rPr>
      <w:rFonts w:ascii="Gill Sans MT" w:hAnsi="Gill Sans MT" w:cs="Gill Sans MT"/>
    </w:rPr>
  </w:style>
  <w:style w:type="character" w:customStyle="1" w:styleId="gmail-uficommentbody">
    <w:name w:val="gmail-uficommentbody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8z3">
    <w:name w:val="WW8Num8z3"/>
    <w:qFormat/>
    <w:rPr>
      <w:rFonts w:ascii="Wingdings" w:hAnsi="Wingdings" w:cs="Wingdings"/>
    </w:rPr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7z0">
    <w:name w:val="WW8Num17z0"/>
    <w:qFormat/>
    <w:rPr>
      <w:rFonts w:ascii="Gill Sans MT" w:hAnsi="Gill Sans MT" w:cs="Gill Sans MT"/>
      <w:kern w:val="2"/>
      <w:sz w:val="22"/>
      <w:szCs w:val="22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A3">
    <w:name w:val="A3"/>
    <w:qFormat/>
    <w:rPr>
      <w:rFonts w:ascii="ICZUQV+GTWalsheimProBold" w:hAnsi="ICZUQV+GTWalsheimProBold" w:cs="ICZUQV+GTWalsheimProBold"/>
      <w:b/>
      <w:color w:val="000000"/>
      <w:sz w:val="22"/>
      <w:u w:val="single"/>
    </w:rPr>
  </w:style>
  <w:style w:type="character" w:customStyle="1" w:styleId="WW-Destaquemayor">
    <w:name w:val="WW-Destaque mayor"/>
    <w:qFormat/>
    <w:rPr>
      <w:b/>
      <w:bCs/>
    </w:rPr>
  </w:style>
  <w:style w:type="character" w:customStyle="1" w:styleId="MquinadeescribirHTML1">
    <w:name w:val="Máquina de escribir HTML1"/>
    <w:qFormat/>
    <w:rPr>
      <w:rFonts w:ascii="Arial Unicode MS" w:eastAsia="Arial Unicode MS" w:hAnsi="Arial Unicode MS" w:cs="Arial Unicode MS"/>
      <w:sz w:val="20"/>
      <w:szCs w:val="20"/>
    </w:rPr>
  </w:style>
  <w:style w:type="character" w:customStyle="1" w:styleId="WW8Num20z0">
    <w:name w:val="WW8Num20z0"/>
    <w:qFormat/>
    <w:rPr>
      <w:rFonts w:eastAsia="Calibri" w:cs="Century Gothic"/>
      <w:bCs/>
      <w:spacing w:val="-3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ins">
    <w:name w:val="ins"/>
    <w:qFormat/>
  </w:style>
  <w:style w:type="character" w:customStyle="1" w:styleId="s7">
    <w:name w:val="s7"/>
    <w:qFormat/>
  </w:style>
  <w:style w:type="character" w:customStyle="1" w:styleId="Mencinsinresolver1">
    <w:name w:val="Mención sin resolver1"/>
    <w:qFormat/>
    <w:rPr>
      <w:color w:val="605E5C"/>
      <w:shd w:val="clear" w:color="auto" w:fill="E1DFDD"/>
    </w:rPr>
  </w:style>
  <w:style w:type="character" w:customStyle="1" w:styleId="Ttulo4Car">
    <w:name w:val="Título 4 Car"/>
    <w:qFormat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g2">
    <w:name w:val="g2"/>
    <w:qFormat/>
  </w:style>
  <w:style w:type="character" w:customStyle="1" w:styleId="hb">
    <w:name w:val="hb"/>
    <w:qFormat/>
  </w:style>
  <w:style w:type="character" w:customStyle="1" w:styleId="g3">
    <w:name w:val="g3"/>
    <w:qFormat/>
  </w:style>
  <w:style w:type="character" w:customStyle="1" w:styleId="gd">
    <w:name w:val="gd"/>
    <w:qFormat/>
  </w:style>
  <w:style w:type="character" w:customStyle="1" w:styleId="qu">
    <w:name w:val="qu"/>
    <w:qFormat/>
  </w:style>
  <w:style w:type="character" w:customStyle="1" w:styleId="Ttulo3Car">
    <w:name w:val="Título 3 Car"/>
    <w:qFormat/>
    <w:rPr>
      <w:b/>
      <w:bCs/>
      <w:sz w:val="27"/>
      <w:szCs w:val="27"/>
    </w:rPr>
  </w:style>
  <w:style w:type="character" w:customStyle="1" w:styleId="Textoennegrita1">
    <w:name w:val="Texto en negrita1"/>
    <w:qFormat/>
    <w:rPr>
      <w:b/>
      <w:bCs/>
    </w:rPr>
  </w:style>
  <w:style w:type="character" w:customStyle="1" w:styleId="rojo">
    <w:name w:val="rojo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angradetextonormalCar">
    <w:name w:val="Sangría de texto normal Car"/>
    <w:qFormat/>
    <w:rPr>
      <w:rFonts w:ascii="Arial" w:eastAsia="Times New Roman" w:hAnsi="Arial" w:cs="Arial"/>
      <w:b/>
      <w:bCs/>
      <w:sz w:val="40"/>
      <w:szCs w:val="20"/>
      <w:lang w:val="en-US"/>
    </w:rPr>
  </w:style>
  <w:style w:type="character" w:customStyle="1" w:styleId="Fuentedeprrafopredeter3">
    <w:name w:val="Fuente de párrafo predeter.3"/>
    <w:qFormat/>
  </w:style>
  <w:style w:type="character" w:customStyle="1" w:styleId="Fuentedeprrafopredeter4">
    <w:name w:val="Fuente de párrafo predeter.4"/>
    <w:qFormat/>
  </w:style>
  <w:style w:type="character" w:customStyle="1" w:styleId="Fuentedeprrafopredeter6">
    <w:name w:val="Fuente de párrafo predeter.6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Calibri" w:eastAsia="Calibri" w:hAnsi="Calibri" w:cs="Calibri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OpenSymbol" w:hAnsi="OpenSymbol" w:cs="OpenSymbol"/>
    </w:rPr>
  </w:style>
  <w:style w:type="character" w:customStyle="1" w:styleId="WW8Num11z0">
    <w:name w:val="WW8Num11z0"/>
    <w:qFormat/>
    <w:rPr>
      <w:rFonts w:ascii="Symbol" w:hAnsi="Symbol" w:cs="OpenSymbol"/>
    </w:rPr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  <w:rPr>
      <w:rFonts w:ascii="Symbol" w:hAnsi="Symbol" w:cs="OpenSymbol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b w:val="0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  <w:rPr>
      <w:b w:val="0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ascii="Arial" w:hAnsi="Arial" w:cs="Arial"/>
      <w:b w:val="0"/>
      <w:i w:val="0"/>
      <w:sz w:val="20"/>
    </w:rPr>
  </w:style>
  <w:style w:type="character" w:customStyle="1" w:styleId="Fuentedeprrafopredeter7">
    <w:name w:val="Fuente de párrafo predeter.7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Fuentedeprrafopredeter8">
    <w:name w:val="Fuente de párrafo predeter.8"/>
    <w:qFormat/>
  </w:style>
  <w:style w:type="character" w:customStyle="1" w:styleId="Fuentedeprrafopredeter9">
    <w:name w:val="Fuente de párrafo predeter.9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tulo3Car1">
    <w:name w:val="Título 3 Car1"/>
    <w:basedOn w:val="Fuentedeprrafopredeter"/>
    <w:link w:val="Ttulo30"/>
    <w:uiPriority w:val="9"/>
    <w:semiHidden/>
    <w:qFormat/>
    <w:rsid w:val="00FD35EA"/>
    <w:rPr>
      <w:rFonts w:asciiTheme="majorHAnsi" w:eastAsiaTheme="majorEastAsia" w:hAnsiTheme="majorHAnsi" w:cstheme="majorBidi"/>
      <w:color w:val="0B5101" w:themeColor="accent1" w:themeShade="7F"/>
    </w:rPr>
  </w:style>
  <w:style w:type="character" w:customStyle="1" w:styleId="xydp2488cb5ehoverentity-accent">
    <w:name w:val="x_ydp2488cb5ehover:entity-accent"/>
    <w:basedOn w:val="Fuentedeprrafopredeter"/>
    <w:qFormat/>
    <w:rsid w:val="00570652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  <w:szCs w:val="20"/>
      <w:shd w:val="clear" w:color="auto" w:fill="FFFFFF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ListLabel5">
    <w:name w:val="ListLabel 5"/>
    <w:qFormat/>
    <w:rPr>
      <w:rFonts w:ascii="Segoe UI" w:hAnsi="Segoe UI" w:cs="Segoe UI"/>
      <w:szCs w:val="22"/>
      <w:shd w:val="clear" w:color="auto" w:fill="FFFFFF"/>
    </w:rPr>
  </w:style>
  <w:style w:type="character" w:customStyle="1" w:styleId="ListLabel6">
    <w:name w:val="ListLabel 6"/>
    <w:qFormat/>
    <w:rPr>
      <w:rFonts w:ascii="Arial Narrow" w:hAnsi="Arial Narrow"/>
      <w:b w:val="0"/>
      <w:bCs w:val="0"/>
      <w:color w:val="000000"/>
      <w:sz w:val="26"/>
      <w:szCs w:val="26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pPr>
      <w:suppressAutoHyphens/>
    </w:pPr>
    <w:rPr>
      <w:rFonts w:ascii="Century Gothic" w:eastAsia="Calibri" w:hAnsi="Century Gothic" w:cs="DejaVu Sans"/>
      <w:color w:val="000000"/>
      <w:sz w:val="24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pPr>
      <w:suppressAutoHyphens/>
    </w:pPr>
    <w:rPr>
      <w:rFonts w:ascii="Times New Roman" w:eastAsia="SimSun" w:hAnsi="Times New Roman" w:cs="Times New Roman"/>
      <w:color w:val="000000"/>
      <w:kern w:val="2"/>
      <w:sz w:val="24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customStyle="1" w:styleId="Tablanormal3">
    <w:name w:val="Tabla normal3"/>
    <w:qFormat/>
    <w:pPr>
      <w:suppressAutoHyphens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Tablanormal2">
    <w:name w:val="Tabla normal2"/>
    <w:qFormat/>
    <w:pPr>
      <w:suppressAutoHyphens/>
    </w:pPr>
    <w:rPr>
      <w:rFonts w:ascii="Liberation Serif" w:eastAsia="NSimSun" w:hAnsi="Liberation Serif" w:cs="Arial"/>
      <w:sz w:val="24"/>
      <w:szCs w:val="20"/>
      <w:lang w:eastAsia="es-ES"/>
    </w:rPr>
  </w:style>
  <w:style w:type="paragraph" w:customStyle="1" w:styleId="Textodeglobo2">
    <w:name w:val="Texto de globo2"/>
    <w:basedOn w:val="Normal"/>
    <w:qFormat/>
    <w:rPr>
      <w:rFonts w:ascii="Segoe UI" w:hAnsi="Segoe UI" w:cs="Segoe UI"/>
      <w:sz w:val="18"/>
      <w:szCs w:val="18"/>
    </w:rPr>
  </w:style>
  <w:style w:type="paragraph" w:customStyle="1" w:styleId="Prrafodelista2">
    <w:name w:val="Párrafo de lista2"/>
    <w:basedOn w:val="Normal"/>
    <w:qFormat/>
    <w:pPr>
      <w:suppressAutoHyphens w:val="0"/>
      <w:spacing w:after="160" w:line="252" w:lineRule="auto"/>
      <w:ind w:left="720"/>
      <w:contextualSpacing/>
    </w:pPr>
    <w:rPr>
      <w:rFonts w:ascii="Calibri" w:eastAsia="Calibri" w:hAnsi="Calibri" w:cs="font1764"/>
      <w:sz w:val="22"/>
      <w:szCs w:val="22"/>
    </w:rPr>
  </w:style>
  <w:style w:type="paragraph" w:customStyle="1" w:styleId="Tablanormal1">
    <w:name w:val="Tabla normal1"/>
    <w:qFormat/>
    <w:pPr>
      <w:suppressAutoHyphens/>
    </w:pPr>
    <w:rPr>
      <w:rFonts w:ascii="Times New Roman" w:eastAsia="Tahoma" w:hAnsi="Times New Roman" w:cs="Times New Roman"/>
      <w:sz w:val="24"/>
      <w:szCs w:val="20"/>
      <w:lang w:eastAsia="es-ES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suppressAutoHyphens/>
      <w:jc w:val="center"/>
    </w:pPr>
    <w:rPr>
      <w:rFonts w:cs="Courier New"/>
      <w:vanish/>
      <w:sz w:val="16"/>
      <w:lang w:eastAsia="es-ES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suppressAutoHyphens/>
      <w:jc w:val="center"/>
    </w:pPr>
    <w:rPr>
      <w:rFonts w:cs="Courier New"/>
      <w:vanish/>
      <w:sz w:val="16"/>
      <w:lang w:eastAsia="es-ES"/>
    </w:r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Address">
    <w:name w:val="Address"/>
    <w:basedOn w:val="Normal"/>
    <w:qFormat/>
    <w:rPr>
      <w:i/>
    </w:rPr>
  </w:style>
  <w:style w:type="paragraph" w:customStyle="1" w:styleId="H6">
    <w:name w:val="H6"/>
    <w:basedOn w:val="Normal"/>
    <w:qFormat/>
    <w:pPr>
      <w:keepNext/>
      <w:spacing w:before="100" w:after="100"/>
    </w:pPr>
    <w:rPr>
      <w:b/>
      <w:sz w:val="16"/>
    </w:rPr>
  </w:style>
  <w:style w:type="paragraph" w:customStyle="1" w:styleId="H5">
    <w:name w:val="H5"/>
    <w:basedOn w:val="Normal"/>
    <w:qFormat/>
    <w:pPr>
      <w:keepNext/>
      <w:spacing w:before="100" w:after="100"/>
    </w:pPr>
    <w:rPr>
      <w:b/>
      <w:sz w:val="20"/>
    </w:rPr>
  </w:style>
  <w:style w:type="paragraph" w:customStyle="1" w:styleId="H4">
    <w:name w:val="H4"/>
    <w:basedOn w:val="Normal"/>
    <w:qFormat/>
    <w:pPr>
      <w:keepNext/>
      <w:spacing w:before="100" w:after="100"/>
    </w:pPr>
    <w:rPr>
      <w:b/>
    </w:rPr>
  </w:style>
  <w:style w:type="paragraph" w:customStyle="1" w:styleId="H3">
    <w:name w:val="H3"/>
    <w:basedOn w:val="Normal"/>
    <w:qFormat/>
    <w:pPr>
      <w:keepNext/>
      <w:spacing w:before="100" w:after="100"/>
    </w:pPr>
    <w:rPr>
      <w:b/>
      <w:sz w:val="28"/>
    </w:rPr>
  </w:style>
  <w:style w:type="paragraph" w:customStyle="1" w:styleId="H2">
    <w:name w:val="H2"/>
    <w:basedOn w:val="Normal"/>
    <w:qFormat/>
    <w:pPr>
      <w:keepNext/>
      <w:spacing w:before="100" w:after="100"/>
    </w:pPr>
    <w:rPr>
      <w:b/>
      <w:sz w:val="36"/>
    </w:rPr>
  </w:style>
  <w:style w:type="paragraph" w:customStyle="1" w:styleId="H1">
    <w:name w:val="H1"/>
    <w:basedOn w:val="Normal"/>
    <w:qFormat/>
    <w:pPr>
      <w:keepNext/>
      <w:spacing w:before="100" w:after="100"/>
    </w:pPr>
    <w:rPr>
      <w:b/>
      <w:sz w:val="48"/>
    </w:rPr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DefinitionTerm">
    <w:name w:val="Definition Term"/>
    <w:basedOn w:val="Normal"/>
    <w:qFormat/>
  </w:style>
  <w:style w:type="paragraph" w:customStyle="1" w:styleId="Ttulo5">
    <w:name w:val="Título5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scripcin3">
    <w:name w:val="Descripción3"/>
    <w:basedOn w:val="Normal"/>
    <w:qFormat/>
    <w:pPr>
      <w:spacing w:before="120" w:after="120"/>
    </w:pPr>
    <w:rPr>
      <w:rFonts w:cs="Arial"/>
      <w:i/>
      <w:iCs/>
    </w:rPr>
  </w:style>
  <w:style w:type="paragraph" w:customStyle="1" w:styleId="Asuntodelcomentario1">
    <w:name w:val="Asunto del comentario1"/>
    <w:qFormat/>
    <w:pPr>
      <w:suppressAutoHyphens/>
    </w:pPr>
    <w:rPr>
      <w:b/>
      <w:bCs/>
      <w:sz w:val="24"/>
    </w:rPr>
  </w:style>
  <w:style w:type="paragraph" w:customStyle="1" w:styleId="Textocomentario1">
    <w:name w:val="Texto comentario1"/>
    <w:basedOn w:val="Normal"/>
    <w:qFormat/>
    <w:rPr>
      <w:sz w:val="20"/>
    </w:rPr>
  </w:style>
  <w:style w:type="paragraph" w:customStyle="1" w:styleId="Textodeglobo1">
    <w:name w:val="Texto de globo1"/>
    <w:basedOn w:val="Normal"/>
    <w:qFormat/>
    <w:rPr>
      <w:rFonts w:ascii="Segoe UI" w:hAnsi="Segoe UI" w:cs="Segoe UI"/>
      <w:sz w:val="18"/>
      <w:szCs w:val="18"/>
    </w:rPr>
  </w:style>
  <w:style w:type="paragraph" w:customStyle="1" w:styleId="Encabezado2">
    <w:name w:val="Encabezado2"/>
    <w:basedOn w:val="Normal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osinformato4">
    <w:name w:val="Texto sin formato4"/>
    <w:basedOn w:val="Normal"/>
    <w:qFormat/>
    <w:rPr>
      <w:rFonts w:ascii="Consolas" w:eastAsia="Calibri" w:hAnsi="Consolas" w:cs="Times New Roman"/>
      <w:sz w:val="21"/>
      <w:szCs w:val="21"/>
    </w:rPr>
  </w:style>
  <w:style w:type="paragraph" w:customStyle="1" w:styleId="Textodebloque1">
    <w:name w:val="Texto de bloque1"/>
    <w:basedOn w:val="Normal"/>
    <w:qFormat/>
    <w:pPr>
      <w:ind w:left="567" w:right="-285"/>
    </w:pPr>
    <w:rPr>
      <w:rFonts w:ascii="Helvetica" w:hAnsi="Helvetica" w:cs="Helvetica"/>
      <w:color w:val="181512"/>
      <w:sz w:val="36"/>
    </w:rPr>
  </w:style>
  <w:style w:type="paragraph" w:customStyle="1" w:styleId="xmsolistparagraph">
    <w:name w:val="x_msolistparagraph"/>
    <w:basedOn w:val="Normal"/>
    <w:qFormat/>
    <w:pPr>
      <w:suppressAutoHyphens w:val="0"/>
      <w:spacing w:before="280" w:after="280"/>
    </w:pPr>
    <w:rPr>
      <w:rFonts w:ascii="Times New Roman" w:hAnsi="Times New Roman" w:cs="Times New Roman"/>
      <w:sz w:val="20"/>
    </w:rPr>
  </w:style>
  <w:style w:type="paragraph" w:customStyle="1" w:styleId="Textosinformato2">
    <w:name w:val="Texto sin formato2"/>
    <w:basedOn w:val="Normal"/>
    <w:qFormat/>
    <w:rPr>
      <w:rFonts w:ascii="Consolas" w:eastAsia="Calibri" w:hAnsi="Consolas" w:cs="Times New Roman"/>
      <w:sz w:val="21"/>
      <w:szCs w:val="21"/>
    </w:rPr>
  </w:style>
  <w:style w:type="paragraph" w:customStyle="1" w:styleId="Sangra2detindependiente1">
    <w:name w:val="Sangría 2 de t. independiente1"/>
    <w:basedOn w:val="Normal"/>
    <w:qFormat/>
    <w:pPr>
      <w:ind w:left="360"/>
      <w:jc w:val="both"/>
    </w:pPr>
    <w:rPr>
      <w:bCs/>
      <w:sz w:val="28"/>
    </w:rPr>
  </w:style>
  <w:style w:type="paragraph" w:customStyle="1" w:styleId="Nombredireccininterior">
    <w:name w:val="Nombre dirección interior"/>
    <w:basedOn w:val="Normal"/>
    <w:next w:val="Normal"/>
    <w:qFormat/>
    <w:pPr>
      <w:spacing w:before="220" w:line="240" w:lineRule="atLeast"/>
    </w:pPr>
    <w:rPr>
      <w:rFonts w:ascii="Garamond" w:hAnsi="Garamond" w:cs="Garamond"/>
      <w:sz w:val="20"/>
    </w:rPr>
  </w:style>
  <w:style w:type="paragraph" w:customStyle="1" w:styleId="Textoindependiente21">
    <w:name w:val="Texto independiente 21"/>
    <w:basedOn w:val="Normal"/>
    <w:qFormat/>
    <w:pPr>
      <w:jc w:val="both"/>
    </w:pPr>
  </w:style>
  <w:style w:type="paragraph" w:customStyle="1" w:styleId="Cita1">
    <w:name w:val="Cita1"/>
    <w:basedOn w:val="Normal"/>
    <w:qFormat/>
    <w:pPr>
      <w:spacing w:after="283"/>
      <w:ind w:left="567" w:right="567"/>
    </w:pPr>
  </w:style>
  <w:style w:type="paragraph" w:customStyle="1" w:styleId="p1">
    <w:name w:val="p1"/>
    <w:basedOn w:val="Normal"/>
    <w:qFormat/>
    <w:pPr>
      <w:spacing w:line="182" w:lineRule="atLeast"/>
    </w:pPr>
    <w:rPr>
      <w:rFonts w:ascii="Arial" w:hAnsi="Arial" w:cs="Arial"/>
      <w:sz w:val="27"/>
      <w:szCs w:val="27"/>
    </w:rPr>
  </w:style>
  <w:style w:type="paragraph" w:customStyle="1" w:styleId="Sinespaciado1">
    <w:name w:val="Sin espaciado1"/>
    <w:qFormat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CuerpoA">
    <w:name w:val="Cuerpo A"/>
    <w:qFormat/>
    <w:pPr>
      <w:suppressAutoHyphens/>
    </w:pPr>
    <w:rPr>
      <w:rFonts w:ascii="Helvetica Neue" w:eastAsia="Arial Unicode MS" w:hAnsi="Helvetica Neue" w:cs="Arial Unicode MS"/>
      <w:color w:val="000000"/>
      <w:kern w:val="2"/>
      <w:sz w:val="22"/>
      <w:szCs w:val="22"/>
      <w:lang w:eastAsia="zh-CN" w:bidi="hi-IN"/>
    </w:rPr>
  </w:style>
  <w:style w:type="paragraph" w:customStyle="1" w:styleId="LO-Normal">
    <w:name w:val="LO-Normal"/>
    <w:qFormat/>
    <w:pPr>
      <w:widowControl w:val="0"/>
      <w:suppressAutoHyphens/>
      <w:jc w:val="both"/>
    </w:pPr>
    <w:rPr>
      <w:rFonts w:ascii="Calibri" w:eastAsia="Calibri" w:hAnsi="Calibri" w:cs="Calibri"/>
      <w:kern w:val="2"/>
      <w:sz w:val="24"/>
      <w:lang w:eastAsia="zh-CN" w:bidi="hi-IN"/>
    </w:rPr>
  </w:style>
  <w:style w:type="paragraph" w:customStyle="1" w:styleId="Encabezamientoizquierdo">
    <w:name w:val="Encabezamiento izquierdo"/>
    <w:basedOn w:val="Normal"/>
    <w:qFormat/>
  </w:style>
  <w:style w:type="paragraph" w:customStyle="1" w:styleId="Encabezamiento">
    <w:name w:val="Encabezamiento"/>
    <w:basedOn w:val="Normal"/>
    <w:qFormat/>
    <w:pPr>
      <w:tabs>
        <w:tab w:val="center" w:pos="4252"/>
        <w:tab w:val="right" w:pos="8504"/>
      </w:tabs>
    </w:pPr>
  </w:style>
  <w:style w:type="paragraph" w:customStyle="1" w:styleId="Encabezado1">
    <w:name w:val="Encabezado 1"/>
    <w:basedOn w:val="Normal"/>
    <w:next w:val="Normal"/>
    <w:qFormat/>
    <w:pPr>
      <w:keepNext/>
      <w:jc w:val="center"/>
    </w:pPr>
    <w:rPr>
      <w:rFonts w:ascii="Arial" w:hAnsi="Arial" w:cs="Arial"/>
      <w:b/>
      <w:bCs/>
      <w:sz w:val="22"/>
    </w:rPr>
  </w:style>
  <w:style w:type="paragraph" w:customStyle="1" w:styleId="mce">
    <w:name w:val="mce"/>
    <w:basedOn w:val="Normal"/>
    <w:qFormat/>
    <w:pPr>
      <w:suppressAutoHyphens w:val="0"/>
      <w:spacing w:before="280" w:after="280"/>
    </w:pPr>
    <w:rPr>
      <w:rFonts w:ascii="Times New Roman" w:hAnsi="Times New Roman" w:cs="Times New Roman"/>
    </w:rPr>
  </w:style>
  <w:style w:type="paragraph" w:customStyle="1" w:styleId="Textosinformato3">
    <w:name w:val="Texto sin formato3"/>
    <w:basedOn w:val="Normal"/>
    <w:qFormat/>
    <w:rPr>
      <w:rFonts w:ascii="Consolas" w:eastAsia="Calibri" w:hAnsi="Consolas" w:cs="Times New Roman"/>
      <w:sz w:val="21"/>
      <w:szCs w:val="21"/>
    </w:rPr>
  </w:style>
  <w:style w:type="paragraph" w:customStyle="1" w:styleId="Cuerpo">
    <w:name w:val="Cuerpo"/>
    <w:qFormat/>
    <w:pPr>
      <w:suppressAutoHyphens/>
    </w:pPr>
    <w:rPr>
      <w:rFonts w:ascii="Helvetica" w:eastAsia="Arial Unicode MS" w:hAnsi="Helvetica" w:cs="Arial Unicode MS"/>
      <w:color w:val="000000"/>
      <w:kern w:val="2"/>
      <w:sz w:val="22"/>
      <w:szCs w:val="22"/>
      <w:lang w:val="en-US" w:eastAsia="zh-CN"/>
    </w:rPr>
  </w:style>
  <w:style w:type="paragraph" w:customStyle="1" w:styleId="Prrafodelista1">
    <w:name w:val="Párrafo de lista1"/>
    <w:basedOn w:val="Normal"/>
    <w:qFormat/>
    <w:pPr>
      <w:spacing w:after="200"/>
      <w:ind w:left="720"/>
      <w:contextualSpacing/>
    </w:pPr>
    <w:rPr>
      <w:rFonts w:ascii="Calibri" w:eastAsia="Calibri" w:hAnsi="Calibri" w:cs="Calibri"/>
    </w:rPr>
  </w:style>
  <w:style w:type="paragraph" w:customStyle="1" w:styleId="Epgrafe1">
    <w:name w:val="Epígrafe1"/>
    <w:basedOn w:val="Normal"/>
    <w:qFormat/>
    <w:pPr>
      <w:spacing w:before="120" w:after="120"/>
    </w:pPr>
    <w:rPr>
      <w:rFonts w:cs="Arial"/>
      <w:i/>
      <w:iCs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scripcin2">
    <w:name w:val="Descripción2"/>
    <w:basedOn w:val="Normal"/>
    <w:qFormat/>
    <w:pPr>
      <w:spacing w:before="120" w:after="120"/>
    </w:pPr>
    <w:rPr>
      <w:rFonts w:cs="Arial"/>
      <w:i/>
      <w:iCs/>
    </w:rPr>
  </w:style>
  <w:style w:type="paragraph" w:customStyle="1" w:styleId="Ttulo30">
    <w:name w:val="Título3"/>
    <w:basedOn w:val="Normal"/>
    <w:link w:val="Ttulo3Car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scripcin4">
    <w:name w:val="Descripción4"/>
    <w:basedOn w:val="Normal"/>
    <w:qFormat/>
    <w:pPr>
      <w:spacing w:before="120" w:after="120"/>
    </w:pPr>
    <w:rPr>
      <w:rFonts w:cs="Arial"/>
      <w:i/>
      <w:iCs/>
    </w:rPr>
  </w:style>
  <w:style w:type="paragraph" w:customStyle="1" w:styleId="Ttulo40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6">
    <w:name w:val="Título6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2">
    <w:name w:val="Epígrafe2"/>
    <w:basedOn w:val="Normal"/>
    <w:qFormat/>
    <w:pPr>
      <w:spacing w:before="120" w:after="120"/>
    </w:pPr>
    <w:rPr>
      <w:rFonts w:cs="Arial"/>
      <w:i/>
      <w:iCs/>
    </w:rPr>
  </w:style>
  <w:style w:type="paragraph" w:customStyle="1" w:styleId="Ttulo7">
    <w:name w:val="Título7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3">
    <w:name w:val="Epígrafe3"/>
    <w:basedOn w:val="Normal"/>
    <w:qFormat/>
    <w:pPr>
      <w:spacing w:before="120" w:after="120"/>
    </w:pPr>
    <w:rPr>
      <w:rFonts w:cs="Arial"/>
      <w:i/>
      <w:iCs/>
    </w:rPr>
  </w:style>
  <w:style w:type="paragraph" w:customStyle="1" w:styleId="Ttulo8">
    <w:name w:val="Título8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ncabezado10">
    <w:name w:val="Encabezado1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9">
    <w:name w:val="Título9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Puesto1">
    <w:name w:val="Puesto1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escripcin1">
    <w:name w:val="Descripción1"/>
    <w:basedOn w:val="Normal"/>
    <w:qFormat/>
    <w:pPr>
      <w:spacing w:before="120" w:after="120"/>
    </w:pPr>
    <w:rPr>
      <w:rFonts w:cs="Mangal"/>
      <w:i/>
      <w:iCs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  <w:style w:type="paragraph" w:customStyle="1" w:styleId="isselectedend">
    <w:name w:val="isselectedend"/>
    <w:basedOn w:val="Normal"/>
    <w:rsid w:val="00EC548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  <w:style w:type="paragraph" w:customStyle="1" w:styleId="xgmail-isselectedend">
    <w:name w:val="x_gmail-isselectedend"/>
    <w:basedOn w:val="Normal"/>
    <w:rsid w:val="0072601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726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8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ansfernow.net/dl/3MaratonTeatr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681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Pielfort Garrido</cp:lastModifiedBy>
  <cp:revision>7</cp:revision>
  <cp:lastPrinted>2026-09-16T09:59:00Z</cp:lastPrinted>
  <dcterms:created xsi:type="dcterms:W3CDTF">2026-09-16T10:05:00Z</dcterms:created>
  <dcterms:modified xsi:type="dcterms:W3CDTF">2026-09-16T10:35:00Z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Aytojerez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