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7FE" w:rsidRPr="00C45ECC" w:rsidRDefault="000201E1">
      <w:pPr>
        <w:rPr>
          <w:rFonts w:ascii="Arial Narrow" w:hAnsi="Arial Narrow"/>
          <w:sz w:val="28"/>
        </w:rPr>
      </w:pPr>
      <w:r w:rsidRPr="00C45ECC">
        <w:rPr>
          <w:rFonts w:ascii="Arial Narrow" w:hAnsi="Arial Narrow"/>
          <w:b/>
          <w:bCs/>
          <w:sz w:val="40"/>
          <w:szCs w:val="36"/>
        </w:rPr>
        <w:t>La alcaldesa visita el nuevo aparcamiento de La Granja que se acompaña de mejoras urbanísticas en el entorno y de infraestructuras y servicios renovados</w:t>
      </w:r>
    </w:p>
    <w:p w:rsidR="007C57FE" w:rsidRDefault="007C57FE">
      <w:pPr>
        <w:rPr>
          <w:b/>
          <w:bCs/>
          <w:sz w:val="36"/>
          <w:szCs w:val="36"/>
        </w:rPr>
      </w:pPr>
    </w:p>
    <w:p w:rsidR="007C57FE" w:rsidRDefault="000201E1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María José García-Pelayo comprueba el resultado final de estas obras que ha incluido el refuerzo del alumbrado público, la reforma de acerados y de accesos al centro de salud y un tráfico más ordenado</w:t>
      </w:r>
    </w:p>
    <w:p w:rsidR="007C57FE" w:rsidRDefault="007C57FE">
      <w:pPr>
        <w:rPr>
          <w:rFonts w:ascii="Arial Narrow" w:hAnsi="Arial Narrow"/>
        </w:rPr>
      </w:pP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21 de septiembre de 2026. </w:t>
      </w:r>
      <w:r>
        <w:rPr>
          <w:rFonts w:ascii="Arial Narrow" w:hAnsi="Arial Narrow"/>
          <w:sz w:val="26"/>
          <w:szCs w:val="26"/>
        </w:rPr>
        <w:t xml:space="preserve">La barriada de La Granja cuenta ya con un nuevo  estacionamiento con alrededor de 50 plazas creadas en una parcela de espacio público cercana al Centro de Salud y a la biblioteca municipal Agustín Muñoz, una actuación con la que, en palabras de la alcaldesa, María José García-Pelayo, el Ayuntamiento da respuesta a una reivindicación de hace años planteada tanto por los vecinos de la zona como por los usuarios de estos equipamientos públicos. 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alcaldesa ha visitado la barriada junto con el primer teniente de alcaldesa de Servicios Públicos, Jaime Espinar, y la delegada de Participación, Carmen Pina, además de vecinos de la barriada para comprobar el re</w:t>
      </w:r>
      <w:r w:rsidR="00ED7E6D">
        <w:rPr>
          <w:rFonts w:ascii="Arial Narrow" w:hAnsi="Arial Narrow"/>
          <w:sz w:val="26"/>
          <w:szCs w:val="26"/>
        </w:rPr>
        <w:t>sultado final de estos trabajos</w:t>
      </w:r>
      <w:r>
        <w:rPr>
          <w:rFonts w:ascii="Arial Narrow" w:hAnsi="Arial Narrow"/>
          <w:sz w:val="26"/>
          <w:szCs w:val="26"/>
        </w:rPr>
        <w:t xml:space="preserve"> que han permitido transfor</w:t>
      </w:r>
      <w:r w:rsidR="00ED7E6D">
        <w:rPr>
          <w:rFonts w:ascii="Arial Narrow" w:hAnsi="Arial Narrow"/>
          <w:sz w:val="26"/>
          <w:szCs w:val="26"/>
        </w:rPr>
        <w:t>mar y ordenar la citada parcela</w:t>
      </w:r>
      <w:r>
        <w:rPr>
          <w:rFonts w:ascii="Arial Narrow" w:hAnsi="Arial Narrow"/>
          <w:sz w:val="26"/>
          <w:szCs w:val="26"/>
        </w:rPr>
        <w:t xml:space="preserve"> que se encuentra situada en un punto muy transitado, y mejorar de forma integral sus condiciones urbanísticas, sus accesos y la movilidad. “Al inicio de legislatura visitamos el ‘patatal’ que era antes este ‘aparcamiento’ sin acondicionar, y escuchamos a los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 xml:space="preserve"> vecinos que nos pedían que acometiésemos su arreglo; pues hoy estamos aquí, y gracias a la colaboración entre el Ayuntamiento y los vecin</w:t>
      </w:r>
      <w:r w:rsidR="00ED7E6D">
        <w:rPr>
          <w:rFonts w:ascii="Arial Narrow" w:hAnsi="Arial Narrow"/>
          <w:sz w:val="26"/>
          <w:szCs w:val="26"/>
        </w:rPr>
        <w:t>os,</w:t>
      </w:r>
      <w:r>
        <w:rPr>
          <w:rFonts w:ascii="Arial Narrow" w:hAnsi="Arial Narrow"/>
          <w:sz w:val="26"/>
          <w:szCs w:val="26"/>
        </w:rPr>
        <w:t xml:space="preserve"> este proyecto ya es una realidad y la parcela está completamente adecentada”. 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Durante su visita, García-Pelayo ha destacado la utilidad que tendrá este nuevo aparcamiento para la vida diaria de La Granja, ya que facilitará el estacionamiento a los residentes y, al mismo tiempo, hará más cómodo el acceso de las personas que acuden al Centro de Salud o a la biblioteca municipal. De igual forma, ha señalado asimismo que la actuación permite disponer de un entorno mejor acondicionado, iluminado y ordenado</w:t>
      </w:r>
      <w:r w:rsidR="00ED7E6D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contribuyendo a mejorar tanto la movilidad como la accesibilidad y la seguridad de esta zona, “que ya está asfaltada, que cuenta con nuevo acerado, con más puntos de luz, y con mejores accesos”. 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0201E1">
      <w:pPr>
        <w:jc w:val="both"/>
      </w:pPr>
      <w:r>
        <w:rPr>
          <w:rFonts w:ascii="Arial Narrow" w:hAnsi="Arial Narrow"/>
          <w:sz w:val="26"/>
          <w:szCs w:val="26"/>
        </w:rPr>
        <w:t xml:space="preserve">Cabe recordar que las obras, que han sido ejecutadas por la empresa </w:t>
      </w:r>
      <w:r w:rsidR="00ED7E6D">
        <w:rPr>
          <w:rStyle w:val="Textoennegrita"/>
          <w:rFonts w:ascii="Arial Narrow" w:hAnsi="Arial Narrow"/>
          <w:b w:val="0"/>
          <w:bCs w:val="0"/>
          <w:sz w:val="26"/>
          <w:szCs w:val="26"/>
        </w:rPr>
        <w:t>Juan Romo S.A., y -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que ya han sido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re</w:t>
      </w:r>
      <w:r w:rsidR="00ED7E6D">
        <w:rPr>
          <w:rStyle w:val="Textoennegrita"/>
          <w:rFonts w:ascii="Arial Narrow" w:hAnsi="Arial Narrow"/>
          <w:b w:val="0"/>
          <w:bCs w:val="0"/>
          <w:sz w:val="26"/>
          <w:szCs w:val="26"/>
        </w:rPr>
        <w:t>cepcionadas</w:t>
      </w:r>
      <w:proofErr w:type="spellEnd"/>
      <w:r w:rsidR="00ED7E6D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por el Ayuntamiento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-</w:t>
      </w:r>
      <w:r>
        <w:rPr>
          <w:rStyle w:val="Textoennegrita"/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han supuesto no sólo la adecuación de la superficie destinada a estacionamiento, sino también una intervención sobre otros elementos </w:t>
      </w:r>
      <w:r w:rsidR="004C6833">
        <w:rPr>
          <w:rFonts w:ascii="Arial Narrow" w:hAnsi="Arial Narrow"/>
          <w:sz w:val="26"/>
          <w:szCs w:val="26"/>
        </w:rPr>
        <w:t xml:space="preserve">del entorno, como han sido la </w:t>
      </w:r>
      <w:r>
        <w:rPr>
          <w:rFonts w:ascii="Arial Narrow" w:hAnsi="Arial Narrow"/>
          <w:sz w:val="26"/>
          <w:szCs w:val="26"/>
        </w:rPr>
        <w:t xml:space="preserve">reforma de los accesos al área de Urgencias del Centro de Salud, junto con la colocación de nuevo mobiliario urbano y el refuerzo del alumbrado público mediante la instalación de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focos LED</w:t>
      </w:r>
      <w:r>
        <w:rPr>
          <w:rFonts w:ascii="Arial Narrow" w:hAnsi="Arial Narrow"/>
          <w:sz w:val="26"/>
          <w:szCs w:val="26"/>
        </w:rPr>
        <w:t xml:space="preserve">. </w:t>
      </w:r>
    </w:p>
    <w:p w:rsidR="007C57FE" w:rsidRDefault="007C57FE">
      <w:pPr>
        <w:jc w:val="both"/>
        <w:rPr>
          <w:b/>
          <w:bCs/>
        </w:rPr>
      </w:pP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actuación se ha completado con nueva señalización horizontal y vertical, destinada a distribuir correctamente las plazas disponibles y favorecer una circulación más ordenada en este espacio. De igual modo, en estos días se han llevado a cabo labores de poda de árboles así como la instalación de aparca bicis delante del centro de salud. 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Asimismo, la alcaldesa ha subrayado que estas actuaciones responden a una planificación distribuida por distintos puntos de Jerez y orientada a resolver neces</w:t>
      </w:r>
      <w:r w:rsidR="00FB124F">
        <w:rPr>
          <w:rFonts w:ascii="Arial Narrow" w:hAnsi="Arial Narrow"/>
          <w:sz w:val="26"/>
          <w:szCs w:val="26"/>
        </w:rPr>
        <w:t>idades concretas de los barrios</w:t>
      </w:r>
      <w:r>
        <w:rPr>
          <w:rFonts w:ascii="Arial Narrow" w:hAnsi="Arial Narrow"/>
          <w:sz w:val="26"/>
          <w:szCs w:val="26"/>
        </w:rPr>
        <w:t xml:space="preserve"> combinando la creación de nuevas plazas de estacionamiento con mejoras de accesibilidad, iluminación, urbanización y ordenación de los espacios públicos.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0201E1">
      <w:pPr>
        <w:jc w:val="both"/>
        <w:rPr>
          <w:rFonts w:ascii="Arial Narrow" w:hAnsi="Arial Narrow"/>
          <w:i/>
          <w:iCs/>
          <w:sz w:val="26"/>
          <w:szCs w:val="26"/>
        </w:rPr>
      </w:pPr>
      <w:r>
        <w:rPr>
          <w:rFonts w:ascii="Arial Narrow" w:hAnsi="Arial Narrow"/>
          <w:i/>
          <w:iCs/>
          <w:sz w:val="26"/>
          <w:szCs w:val="26"/>
        </w:rPr>
        <w:t>(Se adjuntan fotografías y enlace de audio)</w:t>
      </w:r>
    </w:p>
    <w:p w:rsidR="007C57FE" w:rsidRDefault="007C57FE">
      <w:pPr>
        <w:jc w:val="both"/>
        <w:rPr>
          <w:rFonts w:ascii="Arial Narrow" w:hAnsi="Arial Narrow"/>
          <w:sz w:val="26"/>
          <w:szCs w:val="26"/>
        </w:rPr>
      </w:pPr>
    </w:p>
    <w:p w:rsidR="007C57FE" w:rsidRDefault="00C45ECC">
      <w:pPr>
        <w:jc w:val="both"/>
        <w:rPr>
          <w:rFonts w:ascii="Arial Narrow" w:hAnsi="Arial Narrow"/>
          <w:sz w:val="26"/>
          <w:szCs w:val="26"/>
        </w:rPr>
      </w:pPr>
      <w:hyperlink r:id="rId7" w:tgtFrame="_blank">
        <w:r w:rsidR="000201E1">
          <w:rPr>
            <w:rStyle w:val="Hipervnculo"/>
            <w:rFonts w:ascii="Arial Narrow" w:hAnsi="Arial Narrow"/>
            <w:sz w:val="26"/>
            <w:szCs w:val="26"/>
          </w:rPr>
          <w:t>https://on.soundcloud.com/c5Ff1c6wuYpCOiaz7h</w:t>
        </w:r>
      </w:hyperlink>
      <w:r w:rsidR="000201E1">
        <w:rPr>
          <w:rFonts w:ascii="Arial Narrow" w:hAnsi="Arial Narrow"/>
          <w:sz w:val="26"/>
          <w:szCs w:val="26"/>
        </w:rPr>
        <w:t xml:space="preserve"> </w:t>
      </w:r>
    </w:p>
    <w:p w:rsidR="007C57FE" w:rsidRDefault="000201E1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</w:r>
    </w:p>
    <w:sectPr w:rsidR="007C57FE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D41" w:rsidRDefault="000201E1">
      <w:r>
        <w:separator/>
      </w:r>
    </w:p>
  </w:endnote>
  <w:endnote w:type="continuationSeparator" w:id="0">
    <w:p w:rsidR="00133D41" w:rsidRDefault="0002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D41" w:rsidRDefault="000201E1">
      <w:r>
        <w:separator/>
      </w:r>
    </w:p>
  </w:footnote>
  <w:footnote w:type="continuationSeparator" w:id="0">
    <w:p w:rsidR="00133D41" w:rsidRDefault="00020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7FE" w:rsidRDefault="000201E1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57FE" w:rsidRDefault="007C57F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F0D8F"/>
    <w:multiLevelType w:val="multilevel"/>
    <w:tmpl w:val="B4E66148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3A7045"/>
    <w:multiLevelType w:val="multilevel"/>
    <w:tmpl w:val="8F42689E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C5928AE"/>
    <w:multiLevelType w:val="multilevel"/>
    <w:tmpl w:val="8FDA12A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A0A25F3"/>
    <w:multiLevelType w:val="multilevel"/>
    <w:tmpl w:val="4604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BB64931"/>
    <w:multiLevelType w:val="multilevel"/>
    <w:tmpl w:val="6592F89E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7C57FE"/>
    <w:rsid w:val="000201E1"/>
    <w:rsid w:val="00133D41"/>
    <w:rsid w:val="004C6833"/>
    <w:rsid w:val="007C57FE"/>
    <w:rsid w:val="00C45ECC"/>
    <w:rsid w:val="00ED7E6D"/>
    <w:rsid w:val="00FB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2622C-53F7-4917-88CC-E704DD3C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.soundcloud.com/c5Ff1c6wuYpCOiaz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552</Words>
  <Characters>3039</Characters>
  <Application>Microsoft Office Word</Application>
  <DocSecurity>0</DocSecurity>
  <Lines>25</Lines>
  <Paragraphs>7</Paragraphs>
  <ScaleCrop>false</ScaleCrop>
  <Company>Aytojerez</Company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JESYTEL S.A.</dc:creator>
  <dc:description/>
  <cp:lastModifiedBy>Carlos Alarcón Sánchez</cp:lastModifiedBy>
  <cp:revision>90</cp:revision>
  <cp:lastPrinted>2026-09-04T11:59:00Z</cp:lastPrinted>
  <dcterms:created xsi:type="dcterms:W3CDTF">2008-04-18T08:06:00Z</dcterms:created>
  <dcterms:modified xsi:type="dcterms:W3CDTF">2026-09-21T11:32:00Z</dcterms:modified>
  <dc:language>es-ES</dc:language>
</cp:coreProperties>
</file>