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FF6" w:rsidRDefault="00E31FF6"/>
    <w:p w:rsidR="00E31FF6" w:rsidRDefault="004A77ED">
      <w:pPr>
        <w:rPr>
          <w:rFonts w:ascii="Arial Narrow" w:hAnsi="Arial Narrow"/>
          <w:b/>
          <w:sz w:val="40"/>
          <w:szCs w:val="40"/>
        </w:rPr>
      </w:pPr>
      <w:r>
        <w:rPr>
          <w:rFonts w:ascii="Arial Narrow" w:hAnsi="Arial Narrow"/>
          <w:b/>
          <w:sz w:val="40"/>
          <w:szCs w:val="40"/>
        </w:rPr>
        <w:t>La Delegación de Igualdad y la Asociación de Mujeres Empresarias consolidan su alianza para favorecer el protagonismo de las jerezanas en todos los sectores y su representatividad pública</w:t>
      </w:r>
    </w:p>
    <w:p w:rsidR="00E31FF6" w:rsidRDefault="00E31FF6">
      <w:pPr>
        <w:rPr>
          <w:rFonts w:ascii="Arial Narrow" w:hAnsi="Arial Narrow"/>
          <w:b/>
          <w:sz w:val="40"/>
          <w:szCs w:val="40"/>
        </w:rPr>
      </w:pPr>
    </w:p>
    <w:p w:rsidR="00E31FF6" w:rsidRDefault="004A77ED">
      <w:pPr>
        <w:rPr>
          <w:rFonts w:ascii="Arial Narrow" w:hAnsi="Arial Narrow"/>
          <w:sz w:val="36"/>
          <w:szCs w:val="36"/>
        </w:rPr>
      </w:pPr>
      <w:r>
        <w:rPr>
          <w:rFonts w:ascii="Arial Narrow" w:hAnsi="Arial Narrow"/>
          <w:sz w:val="36"/>
          <w:szCs w:val="36"/>
        </w:rPr>
        <w:t xml:space="preserve">El Directorio de Mujeres Expertas ‘Jerez en femenino’ y el ciclo de encuentros ‘Mujeres que inspiran’ visibilizan el compromiso de Ayuntamiento y AMEP con la igualdad de oportunidades </w:t>
      </w:r>
    </w:p>
    <w:p w:rsidR="00E31FF6" w:rsidRDefault="00E31FF6">
      <w:pPr>
        <w:rPr>
          <w:rFonts w:ascii="Arial Narrow" w:hAnsi="Arial Narrow"/>
          <w:sz w:val="36"/>
          <w:szCs w:val="36"/>
        </w:rPr>
      </w:pPr>
    </w:p>
    <w:p w:rsidR="00E31FF6" w:rsidRDefault="004A77ED">
      <w:pPr>
        <w:jc w:val="both"/>
      </w:pPr>
      <w:r>
        <w:rPr>
          <w:rFonts w:ascii="Arial Narrow" w:hAnsi="Arial Narrow"/>
          <w:b/>
          <w:sz w:val="26"/>
          <w:szCs w:val="26"/>
        </w:rPr>
        <w:t>22 de septiembre 2026</w:t>
      </w:r>
      <w:r>
        <w:rPr>
          <w:rFonts w:ascii="Arial Narrow" w:hAnsi="Arial Narrow"/>
          <w:sz w:val="26"/>
          <w:szCs w:val="26"/>
        </w:rPr>
        <w:t>.- La Delegación de Igualdad y Diversidad y la As</w:t>
      </w:r>
      <w:r>
        <w:rPr>
          <w:rFonts w:ascii="Arial Narrow" w:hAnsi="Arial Narrow"/>
          <w:sz w:val="26"/>
          <w:szCs w:val="26"/>
        </w:rPr>
        <w:t xml:space="preserve">ociación de Mujeres Empresarias de la Provincia de Cádiz se dan la mano en un proyecto novedoso con el que reivindican el talento femenino y su presencia en todos los sectores sociales, empresariales y públicos. El Ayuntamiento de Jerez ha subvencionado a </w:t>
      </w:r>
      <w:r>
        <w:rPr>
          <w:rFonts w:ascii="Arial Narrow" w:hAnsi="Arial Narrow"/>
          <w:sz w:val="26"/>
          <w:szCs w:val="26"/>
        </w:rPr>
        <w:t>través del P</w:t>
      </w:r>
      <w:r>
        <w:rPr>
          <w:rFonts w:ascii="Arial Narrow" w:hAnsi="Arial Narrow"/>
          <w:color w:val="000000"/>
          <w:sz w:val="26"/>
          <w:szCs w:val="26"/>
        </w:rPr>
        <w:t>ES 2024-2026</w:t>
      </w:r>
      <w:r>
        <w:rPr>
          <w:rFonts w:ascii="Arial Narrow" w:hAnsi="Arial Narrow"/>
          <w:sz w:val="26"/>
          <w:szCs w:val="26"/>
        </w:rPr>
        <w:t xml:space="preserve"> la edición del Directorio de Mujeres Expertas ‘Jerez en femenino’, un nuevo recurso diseñado por la Asociación de Mujeres Empresarias y Profesionales de la Provincia de Cádiz, que estará complementado por una serie de encuentros co</w:t>
      </w:r>
      <w:r>
        <w:rPr>
          <w:rFonts w:ascii="Arial Narrow" w:hAnsi="Arial Narrow"/>
          <w:sz w:val="26"/>
          <w:szCs w:val="26"/>
        </w:rPr>
        <w:t xml:space="preserve">n las protagonistas del directorio, que se celebrarán los días </w:t>
      </w:r>
      <w:r>
        <w:rPr>
          <w:rFonts w:ascii="Arial Narrow" w:hAnsi="Arial Narrow"/>
          <w:color w:val="000000"/>
          <w:sz w:val="26"/>
          <w:szCs w:val="26"/>
        </w:rPr>
        <w:t>13 de octubre, y 5 y 24 de noviembre.</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 xml:space="preserve">La teniente de alcaldesa de Igualdad y Diversidad, Susana Sánchez, y la presidenta de AMEP, </w:t>
      </w:r>
      <w:proofErr w:type="spellStart"/>
      <w:r>
        <w:rPr>
          <w:rFonts w:ascii="Arial Narrow" w:hAnsi="Arial Narrow"/>
          <w:color w:val="000000"/>
          <w:sz w:val="26"/>
          <w:szCs w:val="26"/>
        </w:rPr>
        <w:t>Gemma</w:t>
      </w:r>
      <w:proofErr w:type="spellEnd"/>
      <w:r>
        <w:rPr>
          <w:rFonts w:ascii="Arial Narrow" w:hAnsi="Arial Narrow"/>
          <w:color w:val="000000"/>
          <w:sz w:val="26"/>
          <w:szCs w:val="26"/>
        </w:rPr>
        <w:t xml:space="preserve"> García Bermúdez, han dado la bienvenida a un acto celebr</w:t>
      </w:r>
      <w:r>
        <w:rPr>
          <w:rFonts w:ascii="Arial Narrow" w:hAnsi="Arial Narrow"/>
          <w:color w:val="000000"/>
          <w:sz w:val="26"/>
          <w:szCs w:val="26"/>
        </w:rPr>
        <w:t>ado en la Delegación de Empleo, en el que se ha presentado el proyecto ‘Jerez en femenino’, y se ha celebrado una mesa de experiencias a la que se han sumado la delegada territorial de Economía, Hacienda, Fondos Europeos, Universidad e Innovación, Inmacula</w:t>
      </w:r>
      <w:r>
        <w:rPr>
          <w:rFonts w:ascii="Arial Narrow" w:hAnsi="Arial Narrow"/>
          <w:color w:val="000000"/>
          <w:sz w:val="26"/>
          <w:szCs w:val="26"/>
        </w:rPr>
        <w:t xml:space="preserve">da Olivero, y la delegada de Educación y Empleo del Ayuntamiento, </w:t>
      </w:r>
      <w:proofErr w:type="spellStart"/>
      <w:r>
        <w:rPr>
          <w:rFonts w:ascii="Arial Narrow" w:hAnsi="Arial Narrow"/>
          <w:color w:val="000000"/>
          <w:sz w:val="26"/>
          <w:szCs w:val="26"/>
        </w:rPr>
        <w:t>Nela</w:t>
      </w:r>
      <w:proofErr w:type="spellEnd"/>
      <w:r>
        <w:rPr>
          <w:rFonts w:ascii="Arial Narrow" w:hAnsi="Arial Narrow"/>
          <w:color w:val="000000"/>
          <w:sz w:val="26"/>
          <w:szCs w:val="26"/>
        </w:rPr>
        <w:t xml:space="preserve"> García.</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 xml:space="preserve">El acto de presentación ha contado con la presencia del delegado territorial de Servicios Sociales, Familias e Igualdad, Alfonso </w:t>
      </w:r>
      <w:proofErr w:type="spellStart"/>
      <w:r>
        <w:rPr>
          <w:rFonts w:ascii="Arial Narrow" w:hAnsi="Arial Narrow"/>
          <w:color w:val="000000"/>
          <w:sz w:val="26"/>
          <w:szCs w:val="26"/>
        </w:rPr>
        <w:t>Candón</w:t>
      </w:r>
      <w:proofErr w:type="spellEnd"/>
      <w:r>
        <w:rPr>
          <w:rFonts w:ascii="Arial Narrow" w:hAnsi="Arial Narrow"/>
          <w:color w:val="000000"/>
          <w:sz w:val="26"/>
          <w:szCs w:val="26"/>
        </w:rPr>
        <w:t>, y el teniente de alcaldesa de Trabajo A</w:t>
      </w:r>
      <w:r>
        <w:rPr>
          <w:rFonts w:ascii="Arial Narrow" w:hAnsi="Arial Narrow"/>
          <w:color w:val="000000"/>
          <w:sz w:val="26"/>
          <w:szCs w:val="26"/>
        </w:rPr>
        <w:t>utónomo y Empresa, José Ignacio Martínez, junto a numerosas protagonistas del Directorio.</w:t>
      </w:r>
    </w:p>
    <w:p w:rsidR="00E31FF6" w:rsidRDefault="00E31FF6">
      <w:pPr>
        <w:jc w:val="both"/>
        <w:rPr>
          <w:rFonts w:ascii="Arial Narrow" w:hAnsi="Arial Narrow"/>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 xml:space="preserve">Este proyecto surge para dar visibilidad al talento femenino de Jerez y su entorno, impulsar la igualdad real y fomentar la integración social y la participación de </w:t>
      </w:r>
      <w:r>
        <w:rPr>
          <w:rFonts w:ascii="Arial Narrow" w:hAnsi="Arial Narrow"/>
          <w:color w:val="000000"/>
          <w:sz w:val="26"/>
          <w:szCs w:val="26"/>
        </w:rPr>
        <w:t>mujeres en distintos sectores. El directorio de expertas recoge los perfiles profesionales de 30 mujeres destacadas de la ciudad de Jerez en todos los sectores (política, empresa, cultura, educación, salud, investigación científica…). El objetivo es impuls</w:t>
      </w:r>
      <w:r>
        <w:rPr>
          <w:rFonts w:ascii="Arial Narrow" w:hAnsi="Arial Narrow"/>
          <w:color w:val="000000"/>
          <w:sz w:val="26"/>
          <w:szCs w:val="26"/>
        </w:rPr>
        <w:t>ar su reconocimiento como referentes en sus distintos sectores de actividad, así como fomentar la visibilidad y representatividad pública de las mujeres que ocupan puestos de responsabilidad y liderazgo.</w:t>
      </w:r>
    </w:p>
    <w:p w:rsidR="00E31FF6" w:rsidRDefault="004A77ED">
      <w:pPr>
        <w:jc w:val="both"/>
        <w:rPr>
          <w:rFonts w:ascii="Arial Narrow" w:hAnsi="Arial Narrow"/>
          <w:color w:val="000000"/>
          <w:sz w:val="26"/>
          <w:szCs w:val="26"/>
        </w:rPr>
      </w:pPr>
      <w:bookmarkStart w:id="0" w:name="_GoBack"/>
      <w:bookmarkEnd w:id="0"/>
      <w:r>
        <w:rPr>
          <w:rFonts w:ascii="Arial Narrow" w:hAnsi="Arial Narrow"/>
          <w:color w:val="000000"/>
          <w:sz w:val="26"/>
          <w:szCs w:val="26"/>
        </w:rPr>
        <w:lastRenderedPageBreak/>
        <w:t>Otros de los objetivos son favorecer la participaci</w:t>
      </w:r>
      <w:r>
        <w:rPr>
          <w:rFonts w:ascii="Arial Narrow" w:hAnsi="Arial Narrow"/>
          <w:color w:val="000000"/>
          <w:sz w:val="26"/>
          <w:szCs w:val="26"/>
        </w:rPr>
        <w:t>ón social de la mujeres para reducir brechas de desigualdad y crear espacios de encuentros o charlas en Jerez sobre igualdad donde participen mujeres y se traten temas de interés (empresa, cultura, innovación…)</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En este sentido, el proyecto incluye la cele</w:t>
      </w:r>
      <w:r>
        <w:rPr>
          <w:rFonts w:ascii="Arial Narrow" w:hAnsi="Arial Narrow"/>
          <w:color w:val="000000"/>
          <w:sz w:val="26"/>
          <w:szCs w:val="26"/>
        </w:rPr>
        <w:t>bración de cuatro eventos bajo el título “Mujeres que inspiran”, que tendrán lugar en la Delegación de Empleo del Ayuntamiento de Jerez  los días 13 de octubre, y 5 y 24 de noviembre.</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Entre las mujeres incluidas en esta primera edición del directorio, fig</w:t>
      </w:r>
      <w:r>
        <w:rPr>
          <w:rFonts w:ascii="Arial Narrow" w:hAnsi="Arial Narrow"/>
          <w:color w:val="000000"/>
          <w:sz w:val="26"/>
          <w:szCs w:val="26"/>
        </w:rPr>
        <w:t xml:space="preserve">uran representantes políticas como la alcaldesa de Jerez, María José García-Pelayo, junto a líderes del sector económico, como la secretaria general de la CEC, Carmen Romero, o las empresarias Marisa C. de </w:t>
      </w:r>
      <w:proofErr w:type="spellStart"/>
      <w:r>
        <w:rPr>
          <w:rFonts w:ascii="Arial Narrow" w:hAnsi="Arial Narrow"/>
          <w:color w:val="000000"/>
          <w:sz w:val="26"/>
          <w:szCs w:val="26"/>
        </w:rPr>
        <w:t>Azcárate</w:t>
      </w:r>
      <w:proofErr w:type="spellEnd"/>
      <w:r>
        <w:rPr>
          <w:rFonts w:ascii="Arial Narrow" w:hAnsi="Arial Narrow"/>
          <w:color w:val="000000"/>
          <w:sz w:val="26"/>
          <w:szCs w:val="26"/>
        </w:rPr>
        <w:t xml:space="preserve"> o Carmen Borrego Pla; mujeres relevantes </w:t>
      </w:r>
      <w:r>
        <w:rPr>
          <w:rFonts w:ascii="Arial Narrow" w:hAnsi="Arial Narrow"/>
          <w:color w:val="000000"/>
          <w:sz w:val="26"/>
          <w:szCs w:val="26"/>
        </w:rPr>
        <w:t xml:space="preserve">del ámbito cultural como la soprano Maribel Ortega, la cantante María José Santiago, o destacadas representantes del mundo del flamenco. Entre ellas, Angelita Gómez, María del Mar Moreno o La </w:t>
      </w:r>
      <w:proofErr w:type="spellStart"/>
      <w:r>
        <w:rPr>
          <w:rFonts w:ascii="Arial Narrow" w:hAnsi="Arial Narrow"/>
          <w:color w:val="000000"/>
          <w:sz w:val="26"/>
          <w:szCs w:val="26"/>
        </w:rPr>
        <w:t>Macanita</w:t>
      </w:r>
      <w:proofErr w:type="spellEnd"/>
      <w:r>
        <w:rPr>
          <w:rFonts w:ascii="Arial Narrow" w:hAnsi="Arial Narrow"/>
          <w:color w:val="000000"/>
          <w:sz w:val="26"/>
          <w:szCs w:val="26"/>
        </w:rPr>
        <w:t>.</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Forman parte también del directorio mujeres líderes d</w:t>
      </w:r>
      <w:r>
        <w:rPr>
          <w:rFonts w:ascii="Arial Narrow" w:hAnsi="Arial Narrow"/>
          <w:color w:val="000000"/>
          <w:sz w:val="26"/>
          <w:szCs w:val="26"/>
        </w:rPr>
        <w:t xml:space="preserve">e otros ámbitos de la cultura como la poeta Josefa Parra y la directora de cine Alicia Núñez; también del turismo y la gastronomía, la lucha por la igualdad o el deporte, como Mercedes Chilla y </w:t>
      </w:r>
      <w:proofErr w:type="spellStart"/>
      <w:r>
        <w:rPr>
          <w:rFonts w:ascii="Arial Narrow" w:hAnsi="Arial Narrow"/>
          <w:color w:val="000000"/>
          <w:sz w:val="26"/>
          <w:szCs w:val="26"/>
        </w:rPr>
        <w:t>Conchi</w:t>
      </w:r>
      <w:proofErr w:type="spellEnd"/>
      <w:r>
        <w:rPr>
          <w:rFonts w:ascii="Arial Narrow" w:hAnsi="Arial Narrow"/>
          <w:color w:val="000000"/>
          <w:sz w:val="26"/>
          <w:szCs w:val="26"/>
        </w:rPr>
        <w:t xml:space="preserve"> Badillo, y de la investigación científica, María Rosa D</w:t>
      </w:r>
      <w:r>
        <w:rPr>
          <w:rFonts w:ascii="Arial Narrow" w:hAnsi="Arial Narrow"/>
          <w:color w:val="000000"/>
          <w:sz w:val="26"/>
          <w:szCs w:val="26"/>
        </w:rPr>
        <w:t>urán.</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 xml:space="preserve">El directorio tendrá una versión en papel y otra en formato digital, para que pueda ser consultado por cualquier persona interesada. La presidenta de AMEP, </w:t>
      </w:r>
      <w:proofErr w:type="spellStart"/>
      <w:r>
        <w:rPr>
          <w:rFonts w:ascii="Arial Narrow" w:hAnsi="Arial Narrow"/>
          <w:color w:val="000000"/>
          <w:sz w:val="26"/>
          <w:szCs w:val="26"/>
        </w:rPr>
        <w:t>Gemma</w:t>
      </w:r>
      <w:proofErr w:type="spellEnd"/>
      <w:r>
        <w:rPr>
          <w:rFonts w:ascii="Arial Narrow" w:hAnsi="Arial Narrow"/>
          <w:color w:val="000000"/>
          <w:sz w:val="26"/>
          <w:szCs w:val="26"/>
        </w:rPr>
        <w:t xml:space="preserve"> García-Bermúdez, ha expresado su “agradecimiento al Ayuntamiento de Jerez por su implic</w:t>
      </w:r>
      <w:r>
        <w:rPr>
          <w:rFonts w:ascii="Arial Narrow" w:hAnsi="Arial Narrow"/>
          <w:color w:val="000000"/>
          <w:sz w:val="26"/>
          <w:szCs w:val="26"/>
        </w:rPr>
        <w:t>ación en el desarrollo de este proyecto, que esperamos ampliar en el futuro”.</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La Asociación de Empresarias y Profesionales de Cádiz (AMEP) nace en 1997 para contribuir al desarrollo económico y formar parte integrante del tejido empresarial de la provinci</w:t>
      </w:r>
      <w:r>
        <w:rPr>
          <w:rFonts w:ascii="Arial Narrow" w:hAnsi="Arial Narrow"/>
          <w:color w:val="000000"/>
          <w:sz w:val="26"/>
          <w:szCs w:val="26"/>
        </w:rPr>
        <w:t>a de Cádiz. AMEP se constituye como organización sin ánimo de lucro, políticamente independiente, de ámbito provincial y carácter intersectorial.</w:t>
      </w:r>
    </w:p>
    <w:p w:rsidR="00E31FF6" w:rsidRDefault="00E31FF6">
      <w:pPr>
        <w:jc w:val="both"/>
        <w:rPr>
          <w:rFonts w:ascii="Arial Narrow" w:hAnsi="Arial Narrow"/>
          <w:color w:val="000000"/>
          <w:sz w:val="26"/>
          <w:szCs w:val="26"/>
        </w:rPr>
      </w:pPr>
    </w:p>
    <w:p w:rsidR="00E31FF6" w:rsidRDefault="004A77ED">
      <w:pPr>
        <w:jc w:val="both"/>
        <w:rPr>
          <w:rFonts w:ascii="Arial Narrow" w:hAnsi="Arial Narrow"/>
          <w:color w:val="000000"/>
          <w:sz w:val="26"/>
          <w:szCs w:val="26"/>
        </w:rPr>
      </w:pPr>
      <w:r>
        <w:rPr>
          <w:rFonts w:ascii="Arial Narrow" w:hAnsi="Arial Narrow"/>
          <w:color w:val="000000"/>
          <w:sz w:val="26"/>
          <w:szCs w:val="26"/>
        </w:rPr>
        <w:t>Entre sus principales objetivos está promover la igualdad de oportunidades entre mujeres y hombres a través d</w:t>
      </w:r>
      <w:r>
        <w:rPr>
          <w:rFonts w:ascii="Arial Narrow" w:hAnsi="Arial Narrow"/>
          <w:color w:val="000000"/>
          <w:sz w:val="26"/>
          <w:szCs w:val="26"/>
        </w:rPr>
        <w:t>e acciones que favorezcan la presencia de mujeres, especialmente en el mundo empresarial, la implantación y el crecimiento de empresas lideradas por mujeres en un contexto de igualdad de oportunidades.</w:t>
      </w:r>
    </w:p>
    <w:p w:rsidR="00E31FF6" w:rsidRDefault="00E31FF6">
      <w:pPr>
        <w:rPr>
          <w:rFonts w:ascii="Arial Narrow" w:hAnsi="Arial Narrow"/>
          <w:sz w:val="26"/>
          <w:szCs w:val="26"/>
        </w:rPr>
      </w:pPr>
    </w:p>
    <w:p w:rsidR="00E31FF6" w:rsidRDefault="004A77ED">
      <w:pPr>
        <w:rPr>
          <w:rFonts w:ascii="Arial Narrow" w:hAnsi="Arial Narrow"/>
          <w:sz w:val="26"/>
          <w:szCs w:val="26"/>
        </w:rPr>
      </w:pPr>
      <w:r>
        <w:rPr>
          <w:rFonts w:ascii="Arial Narrow" w:hAnsi="Arial Narrow"/>
          <w:sz w:val="26"/>
          <w:szCs w:val="26"/>
        </w:rPr>
        <w:t xml:space="preserve">Adjuntamos fotografía y enlace de audio </w:t>
      </w:r>
      <w:hyperlink r:id="rId6">
        <w:r>
          <w:rPr>
            <w:rStyle w:val="Hipervnculo"/>
            <w:rFonts w:ascii="Arial Narrow" w:hAnsi="Arial Narrow"/>
            <w:sz w:val="26"/>
            <w:szCs w:val="26"/>
          </w:rPr>
          <w:t>https://almacen.redsara.es/sending/public/8c195496-7ef4-4bb0-ab85-c65ee1fef8a6</w:t>
        </w:r>
      </w:hyperlink>
    </w:p>
    <w:p w:rsidR="00E31FF6" w:rsidRDefault="00E31FF6">
      <w:pPr>
        <w:rPr>
          <w:rFonts w:ascii="Arial Narrow" w:hAnsi="Arial Narrow"/>
          <w:sz w:val="26"/>
          <w:szCs w:val="26"/>
        </w:rPr>
      </w:pPr>
    </w:p>
    <w:p w:rsidR="00E31FF6" w:rsidRDefault="004A77ED">
      <w:pPr>
        <w:rPr>
          <w:rFonts w:ascii="Arial Narrow" w:hAnsi="Arial Narrow"/>
          <w:sz w:val="26"/>
          <w:szCs w:val="26"/>
        </w:rPr>
      </w:pPr>
      <w:r>
        <w:rPr>
          <w:rFonts w:ascii="Arial Narrow" w:hAnsi="Arial Narrow"/>
          <w:sz w:val="26"/>
          <w:szCs w:val="26"/>
        </w:rPr>
        <w:t xml:space="preserve"> </w:t>
      </w:r>
    </w:p>
    <w:p w:rsidR="00E31FF6" w:rsidRDefault="00E31FF6"/>
    <w:sectPr w:rsidR="00E31FF6">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A77ED">
      <w:r>
        <w:separator/>
      </w:r>
    </w:p>
  </w:endnote>
  <w:endnote w:type="continuationSeparator" w:id="0">
    <w:p w:rsidR="00000000" w:rsidRDefault="004A7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Century Gothic">
    <w:panose1 w:val="020B0502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A77ED">
      <w:r>
        <w:separator/>
      </w:r>
    </w:p>
  </w:footnote>
  <w:footnote w:type="continuationSeparator" w:id="0">
    <w:p w:rsidR="00000000" w:rsidRDefault="004A77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FF6" w:rsidRDefault="00E31FF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FF6" w:rsidRDefault="004A77E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E31FF6" w:rsidRDefault="00E31FF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FF6" w:rsidRDefault="004A77ED">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E31FF6" w:rsidRDefault="00E31FF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F6"/>
    <w:rsid w:val="004A77ED"/>
    <w:rsid w:val="00E31F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6C26DA-B0BF-4543-94BC-76125F16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8c195496-7ef4-4bb0-ab85-c65ee1fef8a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763</Words>
  <Characters>4202</Characters>
  <Application>Microsoft Office Word</Application>
  <DocSecurity>0</DocSecurity>
  <Lines>35</Lines>
  <Paragraphs>9</Paragraphs>
  <ScaleCrop>false</ScaleCrop>
  <Company>Aytojerez</Company>
  <LinksUpToDate>false</LinksUpToDate>
  <CharactersWithSpaces>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Carlos Alarcón Sánchez</cp:lastModifiedBy>
  <cp:revision>14</cp:revision>
  <cp:lastPrinted>2026-09-22T08:35:00Z</cp:lastPrinted>
  <dcterms:created xsi:type="dcterms:W3CDTF">2026-07-09T11:25:00Z</dcterms:created>
  <dcterms:modified xsi:type="dcterms:W3CDTF">2026-09-22T11:00:00Z</dcterms:modified>
  <dc:language>es-ES</dc:language>
</cp:coreProperties>
</file>