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950" w:rsidRDefault="00D22950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D22950" w:rsidRDefault="00565485">
      <w:pPr>
        <w:shd w:val="clear" w:color="auto" w:fill="FFFFFF"/>
        <w:textAlignment w:val="baseline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  <w:t xml:space="preserve">El Ayuntamiento realiza varias actividades sobre el arbolado y el río Guadalete en los centros educativos </w:t>
      </w:r>
    </w:p>
    <w:p w:rsidR="00D22950" w:rsidRDefault="00D22950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D22950" w:rsidRDefault="00565485">
      <w:r>
        <w:rPr>
          <w:rFonts w:ascii="Arial Narrow" w:hAnsi="Arial Narrow"/>
          <w:sz w:val="36"/>
          <w:szCs w:val="36"/>
        </w:rPr>
        <w:t>Jaime Espinar destaca el valor de estas propuestas educativas y anima a los claustros a solicitarla</w:t>
      </w:r>
      <w:r>
        <w:rPr>
          <w:rFonts w:ascii="Arial Narrow" w:hAnsi="Arial Narrow"/>
          <w:sz w:val="36"/>
          <w:szCs w:val="36"/>
        </w:rPr>
        <w:t xml:space="preserve">s de cara al próximo curso para que el alumnado disfrute y complete su formación  </w:t>
      </w:r>
    </w:p>
    <w:p w:rsidR="00D22950" w:rsidRDefault="00D22950">
      <w:pPr>
        <w:jc w:val="both"/>
      </w:pPr>
    </w:p>
    <w:p w:rsidR="00D22950" w:rsidRDefault="00565485">
      <w:pPr>
        <w:jc w:val="both"/>
      </w:pPr>
      <w:r>
        <w:rPr>
          <w:rStyle w:val="Textoennegrita"/>
          <w:rFonts w:ascii="Arial Narrow" w:hAnsi="Arial Narrow"/>
          <w:sz w:val="26"/>
          <w:szCs w:val="26"/>
        </w:rPr>
        <w:t xml:space="preserve">27 de septiembre de 2026. </w:t>
      </w:r>
      <w:r>
        <w:rPr>
          <w:rFonts w:ascii="Arial Narrow" w:hAnsi="Arial Narrow"/>
          <w:sz w:val="26"/>
          <w:szCs w:val="26"/>
        </w:rPr>
        <w:t>El Ayuntamiento, a través del Área de Coordinación de Servicios Públicos y Desarrollo Sostenible, está llevando hasta los centros educativos un ca</w:t>
      </w:r>
      <w:r>
        <w:rPr>
          <w:rFonts w:ascii="Arial Narrow" w:hAnsi="Arial Narrow"/>
          <w:sz w:val="26"/>
          <w:szCs w:val="26"/>
        </w:rPr>
        <w:t>lendario de actividades relacionadas con el conocimiento y la preservación del medio ambiente para, una vez iniciado el curso escolar, continuar adelante con su programa de formación integral</w:t>
      </w:r>
      <w:r w:rsidR="00D16587">
        <w:rPr>
          <w:rFonts w:ascii="Arial Narrow" w:hAnsi="Arial Narrow"/>
          <w:sz w:val="26"/>
          <w:szCs w:val="26"/>
        </w:rPr>
        <w:t xml:space="preserve"> y concienciación del alumnado.</w:t>
      </w:r>
      <w:r>
        <w:rPr>
          <w:rFonts w:ascii="Arial Narrow" w:hAnsi="Arial Narrow"/>
          <w:sz w:val="26"/>
          <w:szCs w:val="26"/>
        </w:rPr>
        <w:t xml:space="preserve"> Se trata de varias actividades q</w:t>
      </w:r>
      <w:r>
        <w:rPr>
          <w:rFonts w:ascii="Arial Narrow" w:hAnsi="Arial Narrow"/>
          <w:sz w:val="26"/>
          <w:szCs w:val="26"/>
        </w:rPr>
        <w:t>ue ya fueron ofrecidas  el curso pasado 2025-2026 en el marco de la oferta educativa municipal ‘Jerez Educa’. Concretamente, la visit</w:t>
      </w:r>
      <w:r w:rsidR="00D16587">
        <w:rPr>
          <w:rFonts w:ascii="Arial Narrow" w:hAnsi="Arial Narrow"/>
          <w:sz w:val="26"/>
          <w:szCs w:val="26"/>
        </w:rPr>
        <w:t xml:space="preserve">a guiada al Parque del Retiro, </w:t>
      </w:r>
      <w:r>
        <w:rPr>
          <w:rFonts w:ascii="Arial Narrow" w:hAnsi="Arial Narrow"/>
          <w:sz w:val="26"/>
          <w:szCs w:val="26"/>
        </w:rPr>
        <w:t xml:space="preserve">la propuesta ‘Conoce los árboles de tu cole’ y una charla sobre el río Guadalete. </w:t>
      </w:r>
    </w:p>
    <w:p w:rsidR="00D22950" w:rsidRDefault="00D22950">
      <w:pPr>
        <w:jc w:val="both"/>
        <w:rPr>
          <w:rFonts w:ascii="Arial Narrow" w:hAnsi="Arial Narrow"/>
          <w:sz w:val="26"/>
          <w:szCs w:val="26"/>
        </w:rPr>
      </w:pPr>
    </w:p>
    <w:p w:rsidR="00D22950" w:rsidRDefault="0056548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teni</w:t>
      </w:r>
      <w:r>
        <w:rPr>
          <w:rFonts w:ascii="Arial Narrow" w:hAnsi="Arial Narrow"/>
          <w:sz w:val="26"/>
          <w:szCs w:val="26"/>
        </w:rPr>
        <w:t>ente de alcaldesa de Coordinación de Servicios Públicos y Desarrollo Sostenible, Jaime Espinar, ha agradecido la buena acogida que estas propuestas han vuelto a tener por parte de los centros y ha resaltado que “este tipo de actividades constituyen una her</w:t>
      </w:r>
      <w:r>
        <w:rPr>
          <w:rFonts w:ascii="Arial Narrow" w:hAnsi="Arial Narrow"/>
          <w:sz w:val="26"/>
          <w:szCs w:val="26"/>
        </w:rPr>
        <w:t xml:space="preserve">ramienta y una oportunidad magnífica para  formar y concienciar al alumnado sobre la importancia de nuestro entorno natural y la necesidad de caminar hacia una ciudad cada vez más verde”. </w:t>
      </w:r>
    </w:p>
    <w:p w:rsidR="00D22950" w:rsidRDefault="00D22950">
      <w:pPr>
        <w:jc w:val="both"/>
        <w:rPr>
          <w:rFonts w:ascii="Arial Narrow" w:hAnsi="Arial Narrow"/>
          <w:sz w:val="26"/>
          <w:szCs w:val="26"/>
        </w:rPr>
      </w:pPr>
    </w:p>
    <w:p w:rsidR="00D22950" w:rsidRDefault="0056548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De este modo, ha animado a los equipos directivos y a los claustro</w:t>
      </w:r>
      <w:r>
        <w:rPr>
          <w:rFonts w:ascii="Arial Narrow" w:hAnsi="Arial Narrow"/>
          <w:sz w:val="26"/>
          <w:szCs w:val="26"/>
        </w:rPr>
        <w:t>s de los centros a que contin</w:t>
      </w:r>
      <w:r w:rsidR="00D16587">
        <w:rPr>
          <w:rFonts w:ascii="Arial Narrow" w:hAnsi="Arial Narrow"/>
          <w:sz w:val="26"/>
          <w:szCs w:val="26"/>
        </w:rPr>
        <w:t>úen solicitando estos programas</w:t>
      </w:r>
      <w:r>
        <w:rPr>
          <w:rFonts w:ascii="Arial Narrow" w:hAnsi="Arial Narrow"/>
          <w:sz w:val="26"/>
          <w:szCs w:val="26"/>
        </w:rPr>
        <w:t xml:space="preserve"> que estarán de nuevo este curso al alcance de las comunidades educativas en la nueva edición de la oferta ed</w:t>
      </w:r>
      <w:r w:rsidR="00D16587">
        <w:rPr>
          <w:rFonts w:ascii="Arial Narrow" w:hAnsi="Arial Narrow"/>
          <w:sz w:val="26"/>
          <w:szCs w:val="26"/>
        </w:rPr>
        <w:t>ucativa municipal ‘Jerez Educa’</w:t>
      </w:r>
      <w:r>
        <w:rPr>
          <w:rFonts w:ascii="Arial Narrow" w:hAnsi="Arial Narrow"/>
          <w:sz w:val="26"/>
          <w:szCs w:val="26"/>
        </w:rPr>
        <w:t xml:space="preserve"> con el fin de que el alumnado disfrute y complete su </w:t>
      </w:r>
      <w:r>
        <w:rPr>
          <w:rFonts w:ascii="Arial Narrow" w:hAnsi="Arial Narrow"/>
          <w:sz w:val="26"/>
          <w:szCs w:val="26"/>
        </w:rPr>
        <w:t>formación en materia de medio ambiente, conociendo mejor el medio natural de nuestra ciudad”.</w:t>
      </w:r>
    </w:p>
    <w:p w:rsidR="00D22950" w:rsidRDefault="00D22950">
      <w:pPr>
        <w:jc w:val="both"/>
        <w:rPr>
          <w:rFonts w:ascii="Arial Narrow" w:hAnsi="Arial Narrow"/>
          <w:sz w:val="26"/>
          <w:szCs w:val="26"/>
        </w:rPr>
      </w:pPr>
    </w:p>
    <w:p w:rsidR="00D22950" w:rsidRDefault="00565485">
      <w:pPr>
        <w:jc w:val="both"/>
      </w:pPr>
      <w:r>
        <w:rPr>
          <w:rFonts w:ascii="Arial Narrow" w:hAnsi="Arial Narrow"/>
          <w:sz w:val="26"/>
          <w:szCs w:val="26"/>
        </w:rPr>
        <w:t>En esta segunda quincena del mes de septiembre se han desarrollado varias sesiones de estos programas de educación ambiental en los CEIP Las Granjas, La Marquesa</w:t>
      </w:r>
      <w:r>
        <w:rPr>
          <w:rFonts w:ascii="Arial Narrow" w:hAnsi="Arial Narrow"/>
          <w:sz w:val="26"/>
          <w:szCs w:val="26"/>
        </w:rPr>
        <w:t xml:space="preserve">, el CEIP TERTESSOS y El Retiro y en los próximos días hasta mediados de octubre también tendrán lugar, según el programa previsto, en los IES Savater, Lola Flores,  CEIP Blas Infante, CEIP Guadalete, Isabel La Católica y el colegio Altillo </w:t>
      </w:r>
      <w:proofErr w:type="spellStart"/>
      <w:r>
        <w:rPr>
          <w:rFonts w:ascii="Arial Narrow" w:hAnsi="Arial Narrow"/>
          <w:sz w:val="26"/>
          <w:szCs w:val="26"/>
        </w:rPr>
        <w:t>School</w:t>
      </w:r>
      <w:proofErr w:type="spellEnd"/>
      <w:r>
        <w:rPr>
          <w:rFonts w:ascii="Arial Narrow" w:hAnsi="Arial Narrow"/>
          <w:sz w:val="26"/>
          <w:szCs w:val="26"/>
        </w:rPr>
        <w:t xml:space="preserve"> y los CE</w:t>
      </w:r>
      <w:r>
        <w:rPr>
          <w:rFonts w:ascii="Arial Narrow" w:hAnsi="Arial Narrow"/>
          <w:sz w:val="26"/>
          <w:szCs w:val="26"/>
        </w:rPr>
        <w:t>PER Victoria Alba y San Juan de Dios.</w:t>
      </w:r>
    </w:p>
    <w:p w:rsidR="00D22950" w:rsidRDefault="00D22950">
      <w:pPr>
        <w:jc w:val="both"/>
        <w:rPr>
          <w:rFonts w:ascii="Arial Narrow" w:hAnsi="Arial Narrow"/>
          <w:sz w:val="26"/>
          <w:szCs w:val="26"/>
        </w:rPr>
      </w:pPr>
    </w:p>
    <w:p w:rsidR="00D22950" w:rsidRDefault="00D22950">
      <w:pPr>
        <w:jc w:val="both"/>
        <w:rPr>
          <w:rFonts w:ascii="Arial Narrow" w:hAnsi="Arial Narrow"/>
          <w:sz w:val="26"/>
          <w:szCs w:val="26"/>
        </w:rPr>
      </w:pPr>
    </w:p>
    <w:p w:rsidR="00D22950" w:rsidRDefault="00D22950">
      <w:pPr>
        <w:jc w:val="both"/>
      </w:pPr>
      <w:bookmarkStart w:id="0" w:name="_GoBack"/>
      <w:bookmarkEnd w:id="0"/>
    </w:p>
    <w:p w:rsidR="00D22950" w:rsidRDefault="0056548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 fotografía)</w:t>
      </w:r>
    </w:p>
    <w:p w:rsidR="00D22950" w:rsidRDefault="00565485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sectPr w:rsidR="00D2295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65485">
      <w:r>
        <w:separator/>
      </w:r>
    </w:p>
  </w:endnote>
  <w:endnote w:type="continuationSeparator" w:id="0">
    <w:p w:rsidR="00000000" w:rsidRDefault="0056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65485">
      <w:r>
        <w:separator/>
      </w:r>
    </w:p>
  </w:footnote>
  <w:footnote w:type="continuationSeparator" w:id="0">
    <w:p w:rsidR="00000000" w:rsidRDefault="00565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950" w:rsidRDefault="00D2295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950" w:rsidRDefault="00565485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22950" w:rsidRDefault="00D2295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950" w:rsidRDefault="00565485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22950" w:rsidRDefault="00D229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950"/>
    <w:rsid w:val="00565485"/>
    <w:rsid w:val="00D16587"/>
    <w:rsid w:val="00D2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E761F7-A79A-424F-B621-1C4A3865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customStyle="1" w:styleId="Hipervnculo1">
    <w:name w:val="Hipervínculo1"/>
    <w:basedOn w:val="Fuentedeprrafopredeter"/>
    <w:uiPriority w:val="99"/>
    <w:unhideWhenUsed/>
    <w:qFormat/>
    <w:rsid w:val="00EF3015"/>
    <w:rPr>
      <w:color w:val="0000EE" w:themeColor="hyperlink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nfasis1">
    <w:name w:val="Énfasis1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32E89"/>
    <w:rPr>
      <w:rFonts w:ascii="Tahoma" w:hAnsi="Tahoma" w:cs="Tahoma"/>
      <w:sz w:val="16"/>
      <w:szCs w:val="16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32E89"/>
    <w:rPr>
      <w:rFonts w:ascii="Tahoma" w:hAnsi="Tahoma" w:cs="Tahoma"/>
      <w:sz w:val="16"/>
      <w:szCs w:val="16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356</Words>
  <Characters>1963</Characters>
  <Application>Microsoft Office Word</Application>
  <DocSecurity>0</DocSecurity>
  <Lines>16</Lines>
  <Paragraphs>4</Paragraphs>
  <ScaleCrop>false</ScaleCrop>
  <Company>Aytojerez</Company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Alberto Márquez Ruíz</cp:lastModifiedBy>
  <cp:revision>20</cp:revision>
  <cp:lastPrinted>2026-08-13T09:39:00Z</cp:lastPrinted>
  <dcterms:created xsi:type="dcterms:W3CDTF">2026-09-04T09:21:00Z</dcterms:created>
  <dcterms:modified xsi:type="dcterms:W3CDTF">2026-09-27T09:51:00Z</dcterms:modified>
  <dc:language>es-ES</dc:language>
</cp:coreProperties>
</file>