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1C1" w:rsidRDefault="001601C1">
      <w:pPr>
        <w:spacing w:before="57" w:after="57"/>
        <w:ind w:right="-170"/>
        <w:rPr>
          <w:rFonts w:ascii="Arial Narrow" w:eastAsia="Arial Narrow" w:hAnsi="Arial Narrow" w:cs="Arial Narrow"/>
          <w:color w:val="000000"/>
          <w:sz w:val="26"/>
          <w:szCs w:val="26"/>
        </w:rPr>
      </w:pPr>
    </w:p>
    <w:p w:rsidR="001601C1" w:rsidRDefault="00D800BF">
      <w:pPr>
        <w:ind w:right="-283"/>
      </w:pPr>
      <w:bookmarkStart w:id="0" w:name="_p8hj6ad2uk5i" w:colFirst="0" w:colLast="0"/>
      <w:bookmarkEnd w:id="0"/>
      <w:r>
        <w:rPr>
          <w:rFonts w:ascii="Arial Narrow" w:eastAsia="Arial Narrow" w:hAnsi="Arial Narrow" w:cs="Arial Narrow"/>
          <w:b/>
          <w:bCs/>
          <w:color w:val="000000"/>
          <w:sz w:val="40"/>
          <w:szCs w:val="40"/>
        </w:rPr>
        <w:t>La alcaldesa inaug</w:t>
      </w:r>
      <w:r w:rsidR="004E3567">
        <w:rPr>
          <w:rFonts w:ascii="Arial Narrow" w:eastAsia="Arial Narrow" w:hAnsi="Arial Narrow" w:cs="Arial Narrow"/>
          <w:b/>
          <w:bCs/>
          <w:color w:val="000000"/>
          <w:sz w:val="40"/>
          <w:szCs w:val="40"/>
        </w:rPr>
        <w:t>ura la Feria del Libro de Jerez</w:t>
      </w:r>
      <w:bookmarkStart w:id="1" w:name="_GoBack"/>
      <w:bookmarkEnd w:id="1"/>
      <w:r>
        <w:rPr>
          <w:rFonts w:ascii="Arial Narrow" w:eastAsia="Arial Narrow" w:hAnsi="Arial Narrow" w:cs="Arial Narrow"/>
          <w:b/>
          <w:bCs/>
          <w:color w:val="000000"/>
          <w:sz w:val="40"/>
          <w:szCs w:val="40"/>
        </w:rPr>
        <w:t xml:space="preserve"> que rinde homenaje a José Manuel Caballero Bonald con motivo del centenario de su nacimiento</w:t>
      </w:r>
    </w:p>
    <w:p w:rsidR="001601C1" w:rsidRDefault="00D800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/>
        <w:rPr>
          <w:rFonts w:ascii="Times New Roman" w:eastAsia="Times New Roman" w:hAnsi="Times New Roman" w:cs="Times New Roman"/>
          <w:color w:val="000000"/>
        </w:rPr>
      </w:pPr>
      <w:r>
        <w:rPr>
          <w:rFonts w:ascii="Arial Narrow" w:eastAsia="Arial Narrow" w:hAnsi="Arial Narrow" w:cs="Arial Narrow"/>
          <w:color w:val="242424"/>
          <w:sz w:val="36"/>
          <w:szCs w:val="36"/>
        </w:rPr>
        <w:t xml:space="preserve">El ciclo literario reunirá durante cinco días en los Claustros de Santo Domingo a autores, editoriales, librerías y entidades </w:t>
      </w:r>
    </w:p>
    <w:p w:rsidR="001601C1" w:rsidRDefault="00D800BF">
      <w:pPr>
        <w:ind w:right="-283"/>
        <w:jc w:val="both"/>
      </w:pPr>
      <w:r>
        <w:rPr>
          <w:rFonts w:ascii="Arial Narrow" w:eastAsia="Arial Narrow" w:hAnsi="Arial Narrow" w:cs="Arial Narrow"/>
          <w:b/>
          <w:bCs/>
          <w:color w:val="000000"/>
          <w:sz w:val="26"/>
          <w:szCs w:val="26"/>
        </w:rPr>
        <w:t xml:space="preserve">30 de septiembre de 2026. </w:t>
      </w:r>
      <w:r>
        <w:rPr>
          <w:rFonts w:ascii="Arial Narrow" w:eastAsia="Arial Narrow" w:hAnsi="Arial Narrow" w:cs="Arial Narrow"/>
          <w:sz w:val="26"/>
          <w:szCs w:val="26"/>
        </w:rPr>
        <w:t>La alcaldesa, María José García-Pelayo, ha inaugurado esta tarde la Feria del Libro de Jerez 2026 en lo</w:t>
      </w:r>
      <w:r w:rsidR="00042827">
        <w:rPr>
          <w:rFonts w:ascii="Arial Narrow" w:eastAsia="Arial Narrow" w:hAnsi="Arial Narrow" w:cs="Arial Narrow"/>
          <w:sz w:val="26"/>
          <w:szCs w:val="26"/>
        </w:rPr>
        <w:t>s Claustros de Santo Domingo</w:t>
      </w:r>
      <w:r>
        <w:rPr>
          <w:rFonts w:ascii="Arial Narrow" w:eastAsia="Arial Narrow" w:hAnsi="Arial Narrow" w:cs="Arial Narrow"/>
          <w:sz w:val="26"/>
          <w:szCs w:val="26"/>
        </w:rPr>
        <w:t xml:space="preserve"> en un acto que ha contado con la presencia del delegado territorial de Cultura, Patrimonio Histórico y Deporte en Cádiz de la Junta de Andalucía, Millán Alegre Navarro; el delegado de Educación, José Ángel Aparicio; la presidenta de la Fundación Caballero Bonald, Julia Caballero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Ramis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>, así como  miembros del Gobierno municipal, entidades participantes y colaboradoras.</w:t>
      </w:r>
    </w:p>
    <w:p w:rsidR="001601C1" w:rsidRDefault="001601C1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1601C1" w:rsidRDefault="00D800BF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Esta nueva cita literaria, que se celebrará durante cinco días en los Claustros de Santo Domingo, ofrecerá una amplia programación cultural destinada a todos los públicos. En este sentido, la alcaldesa ha destacado durante su intervención que la presente e</w:t>
      </w:r>
      <w:r w:rsidR="00042827">
        <w:rPr>
          <w:rFonts w:ascii="Arial Narrow" w:eastAsia="Arial Narrow" w:hAnsi="Arial Narrow" w:cs="Arial Narrow"/>
          <w:sz w:val="26"/>
          <w:szCs w:val="26"/>
        </w:rPr>
        <w:t>dición contará con 81 sesiones</w:t>
      </w:r>
      <w:proofErr w:type="gramStart"/>
      <w:r w:rsidR="00042827">
        <w:rPr>
          <w:rFonts w:ascii="Arial Narrow" w:eastAsia="Arial Narrow" w:hAnsi="Arial Narrow" w:cs="Arial Narrow"/>
          <w:sz w:val="26"/>
          <w:szCs w:val="26"/>
        </w:rPr>
        <w:t>,</w:t>
      </w:r>
      <w:r>
        <w:rPr>
          <w:rFonts w:ascii="Arial Narrow" w:eastAsia="Arial Narrow" w:hAnsi="Arial Narrow" w:cs="Arial Narrow"/>
          <w:sz w:val="26"/>
          <w:szCs w:val="26"/>
        </w:rPr>
        <w:t>19</w:t>
      </w:r>
      <w:proofErr w:type="gramEnd"/>
      <w:r>
        <w:rPr>
          <w:rFonts w:ascii="Arial Narrow" w:eastAsia="Arial Narrow" w:hAnsi="Arial Narrow" w:cs="Arial Narrow"/>
          <w:sz w:val="26"/>
          <w:szCs w:val="26"/>
        </w:rPr>
        <w:t xml:space="preserve"> presentaciones editoriales, 26 actividades infantiles, juveniles y familiares y 25 estands de editoriales y librerías, exposiciones y rutas patrimoniales. De este modo, la programación reunirá a autores locales y e</w:t>
      </w:r>
      <w:r w:rsidR="00042827">
        <w:rPr>
          <w:rFonts w:ascii="Arial Narrow" w:eastAsia="Arial Narrow" w:hAnsi="Arial Narrow" w:cs="Arial Narrow"/>
          <w:sz w:val="26"/>
          <w:szCs w:val="26"/>
        </w:rPr>
        <w:t>scritores de prestigio nacional</w:t>
      </w:r>
      <w:r>
        <w:rPr>
          <w:rFonts w:ascii="Arial Narrow" w:eastAsia="Arial Narrow" w:hAnsi="Arial Narrow" w:cs="Arial Narrow"/>
          <w:sz w:val="26"/>
          <w:szCs w:val="26"/>
        </w:rPr>
        <w:t xml:space="preserve"> además de integrar propuestas dirigidas a centros educativos, clubes de lectura, bibliotecas, asociaciones culturales y familias.</w:t>
      </w:r>
    </w:p>
    <w:p w:rsidR="001601C1" w:rsidRDefault="001601C1">
      <w:pPr>
        <w:ind w:right="-283"/>
        <w:jc w:val="both"/>
      </w:pPr>
    </w:p>
    <w:p w:rsidR="001601C1" w:rsidRDefault="00D800BF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La regidora ha señalado que el encuentro marca el inicio de una programación especial vinculada a la figura del escritor jerezano José Manuel Caballero Bonald, en el marco de la conmemoración del centenario de su nacimiento; unos actos que comenzarán el próximo 11 de noviembre y se prolongarán a lo largo de 2027. </w:t>
      </w:r>
    </w:p>
    <w:p w:rsidR="001601C1" w:rsidRDefault="001601C1">
      <w:pPr>
        <w:ind w:right="-283"/>
        <w:jc w:val="both"/>
        <w:rPr>
          <w:b/>
          <w:bCs/>
        </w:rPr>
      </w:pPr>
    </w:p>
    <w:p w:rsidR="001601C1" w:rsidRDefault="00D800BF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García-Pelayo ha puntualizado que la programación incorpora asimismo contenidos relacionados con la gastronomía, coincidiendo con el año en que Jerez ostenta el título de Capital Española de l</w:t>
      </w:r>
      <w:r w:rsidR="005C728B">
        <w:rPr>
          <w:rFonts w:ascii="Arial Narrow" w:eastAsia="Arial Narrow" w:hAnsi="Arial Narrow" w:cs="Arial Narrow"/>
          <w:sz w:val="26"/>
          <w:szCs w:val="26"/>
        </w:rPr>
        <w:t>a Gastronomía. En este apartado</w:t>
      </w:r>
      <w:r>
        <w:rPr>
          <w:rFonts w:ascii="Arial Narrow" w:eastAsia="Arial Narrow" w:hAnsi="Arial Narrow" w:cs="Arial Narrow"/>
          <w:sz w:val="26"/>
          <w:szCs w:val="26"/>
        </w:rPr>
        <w:t xml:space="preserve"> la alcaldesa ha agradecido la colaboración del Consejo Regulador, a través del proyecto ‘Jerez en la mesa’, así como la participación del chef Javier Muñoz con la iniciativa ‘Cocina con Jerez’. Ambas propuestas permitirán vincular la literatura, la cultura gastronómica y los productos más representativos de la ciudad.</w:t>
      </w:r>
    </w:p>
    <w:p w:rsidR="001601C1" w:rsidRDefault="001601C1">
      <w:pPr>
        <w:ind w:right="-283"/>
        <w:jc w:val="both"/>
      </w:pPr>
    </w:p>
    <w:p w:rsidR="001601C1" w:rsidRDefault="00D800BF">
      <w:pPr>
        <w:ind w:right="-283"/>
        <w:jc w:val="both"/>
      </w:pPr>
      <w:r>
        <w:rPr>
          <w:rFonts w:ascii="Arial Narrow" w:eastAsia="Arial Narrow" w:hAnsi="Arial Narrow" w:cs="Arial Narrow"/>
          <w:sz w:val="26"/>
          <w:szCs w:val="26"/>
        </w:rPr>
        <w:t xml:space="preserve">El cartel de autores de esta edición combina talentos locales con figuras de renombre nacional. Entre los nombres mencionados durante la inauguración figuran Juan del Val, Ángela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Banzas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, Enrique Vila-Matas,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Sonsoles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Ónega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, Vicente Vallés, Alfredo Guerrero, Inma Rubiales y Jaime de los Santos. Por último, la alcaldesa ha agradecido la implicación de las librerías, las editoriales, los autores, las asociaciones culturales, los colegios, entidades colaboradoras y las </w:t>
      </w:r>
      <w:r>
        <w:rPr>
          <w:rFonts w:ascii="Arial Narrow" w:eastAsia="Arial Narrow" w:hAnsi="Arial Narrow" w:cs="Arial Narrow"/>
          <w:sz w:val="26"/>
          <w:szCs w:val="26"/>
        </w:rPr>
        <w:lastRenderedPageBreak/>
        <w:t>distintas delegaciones municipales que hacen posible la celebración de esta iniciativa, reafirmando el compromiso municipal de construir una ciudad cultural, diversa y accesible.</w:t>
      </w:r>
    </w:p>
    <w:p w:rsidR="001601C1" w:rsidRDefault="001601C1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1601C1" w:rsidRDefault="00D800BF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right="-283"/>
        <w:jc w:val="both"/>
        <w:rPr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  <w:sz w:val="26"/>
          <w:szCs w:val="26"/>
        </w:rPr>
        <w:t>Programación jueves 1 de octubre</w:t>
      </w:r>
    </w:p>
    <w:p w:rsidR="001601C1" w:rsidRDefault="00D800BF">
      <w:pPr>
        <w:ind w:right="-283"/>
        <w:jc w:val="both"/>
      </w:pPr>
      <w:r>
        <w:rPr>
          <w:rFonts w:ascii="Arial Narrow" w:eastAsia="Arial Narrow" w:hAnsi="Arial Narrow" w:cs="Arial Narrow"/>
          <w:sz w:val="26"/>
          <w:szCs w:val="26"/>
        </w:rPr>
        <w:t xml:space="preserve">El jueves 1 de octubre, la programación de la Feria del Libro de Jerez comenzará a las 10.30 horas, en la sala De Profundis I, con la presentación del libro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La vida en un tránsito</w:t>
      </w:r>
      <w:r>
        <w:rPr>
          <w:rFonts w:ascii="Arial Narrow" w:eastAsia="Arial Narrow" w:hAnsi="Arial Narrow" w:cs="Arial Narrow"/>
          <w:sz w:val="26"/>
          <w:szCs w:val="26"/>
        </w:rPr>
        <w:t xml:space="preserve">, de Albert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Bitoden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, que será presentada por Juan José Téllez. A las 11.00 y a las 12.00 horas se desarrollará, en el Refectorio, la actividad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 xml:space="preserve">El Caballero de </w:t>
      </w:r>
      <w:proofErr w:type="spellStart"/>
      <w:r>
        <w:rPr>
          <w:rFonts w:ascii="Arial Narrow" w:eastAsia="Arial Narrow" w:hAnsi="Arial Narrow" w:cs="Arial Narrow"/>
          <w:i/>
          <w:iCs/>
          <w:sz w:val="26"/>
          <w:szCs w:val="26"/>
        </w:rPr>
        <w:t>Argónida</w:t>
      </w:r>
      <w:proofErr w:type="spellEnd"/>
      <w:r>
        <w:rPr>
          <w:rFonts w:ascii="Arial Narrow" w:eastAsia="Arial Narrow" w:hAnsi="Arial Narrow" w:cs="Arial Narrow"/>
          <w:i/>
          <w:iCs/>
          <w:sz w:val="26"/>
          <w:szCs w:val="26"/>
        </w:rPr>
        <w:t>. Un viaje por la infancia de José Manuel Caballero Bonald</w:t>
      </w:r>
      <w:r>
        <w:rPr>
          <w:rFonts w:ascii="Arial Narrow" w:eastAsia="Arial Narrow" w:hAnsi="Arial Narrow" w:cs="Arial Narrow"/>
          <w:sz w:val="26"/>
          <w:szCs w:val="26"/>
        </w:rPr>
        <w:t>, concertada previamente con los centros educativos.</w:t>
      </w:r>
    </w:p>
    <w:p w:rsidR="001601C1" w:rsidRDefault="001601C1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1601C1" w:rsidRDefault="00D800BF">
      <w:pPr>
        <w:ind w:right="-283"/>
        <w:jc w:val="both"/>
      </w:pPr>
      <w:r>
        <w:rPr>
          <w:rFonts w:ascii="Arial Narrow" w:eastAsia="Arial Narrow" w:hAnsi="Arial Narrow" w:cs="Arial Narrow"/>
          <w:sz w:val="26"/>
          <w:szCs w:val="26"/>
        </w:rPr>
        <w:t xml:space="preserve">A las 11.30 horas tendrá lugar, en la sala De Profundis II, un taller de iniciación al sistema braille dirigido al público adulto. A las 13.00 horas, en la sala De Profundis I, se presentará el libro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Reinas inglesas</w:t>
      </w:r>
      <w:r>
        <w:rPr>
          <w:rFonts w:ascii="Arial Narrow" w:eastAsia="Arial Narrow" w:hAnsi="Arial Narrow" w:cs="Arial Narrow"/>
          <w:sz w:val="26"/>
          <w:szCs w:val="26"/>
        </w:rPr>
        <w:t xml:space="preserve">, de Carmen Gallardo, con la presentación de Paco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Lobatón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>.</w:t>
      </w:r>
    </w:p>
    <w:p w:rsidR="001601C1" w:rsidRDefault="001601C1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1601C1" w:rsidRDefault="00D800BF">
      <w:pPr>
        <w:ind w:right="-283"/>
        <w:jc w:val="both"/>
      </w:pPr>
      <w:r>
        <w:rPr>
          <w:rFonts w:ascii="Arial Narrow" w:eastAsia="Arial Narrow" w:hAnsi="Arial Narrow" w:cs="Arial Narrow"/>
          <w:sz w:val="26"/>
          <w:szCs w:val="26"/>
        </w:rPr>
        <w:t xml:space="preserve">A las 17.00 horas se celebrará, en la sala De Profundis II, el acto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La Feria del Libro de Jerez y sus clubes de lectura</w:t>
      </w:r>
      <w:r>
        <w:rPr>
          <w:rFonts w:ascii="Arial Narrow" w:eastAsia="Arial Narrow" w:hAnsi="Arial Narrow" w:cs="Arial Narrow"/>
          <w:sz w:val="26"/>
          <w:szCs w:val="26"/>
        </w:rPr>
        <w:t xml:space="preserve">, organizado por la Asociación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Hypatia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, el Club de Lectura Alas y Raíces y el Club de Lectura Miguel González Muñoz. A las 18.00 horas, en el Refectorio, tendrá lugar la presentación del libro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Jerez en la Mesa</w:t>
      </w:r>
      <w:r>
        <w:rPr>
          <w:rFonts w:ascii="Arial Narrow" w:eastAsia="Arial Narrow" w:hAnsi="Arial Narrow" w:cs="Arial Narrow"/>
          <w:sz w:val="26"/>
          <w:szCs w:val="26"/>
        </w:rPr>
        <w:t>, organizada por el Consejo Regulador de los Vinos de Jerez.</w:t>
      </w:r>
    </w:p>
    <w:p w:rsidR="001601C1" w:rsidRDefault="001601C1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1601C1" w:rsidRDefault="00D800BF">
      <w:pPr>
        <w:ind w:right="-283"/>
        <w:jc w:val="both"/>
      </w:pPr>
      <w:r>
        <w:rPr>
          <w:rFonts w:ascii="Arial Narrow" w:eastAsia="Arial Narrow" w:hAnsi="Arial Narrow" w:cs="Arial Narrow"/>
          <w:sz w:val="26"/>
          <w:szCs w:val="26"/>
        </w:rPr>
        <w:t xml:space="preserve">A las 18.30 horas se desarrollará, en la sala Cerchas, un taller infantil de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marcapáginas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. En ese mismo horario, de 18.00 a 20.00 horas, habrá una visita de personajes de animación. Además, a las 18.30 horas se realizará la ruta literaria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Enigmas alquímicos del patrimonio jerezano</w:t>
      </w:r>
      <w:r>
        <w:rPr>
          <w:rFonts w:ascii="Arial Narrow" w:eastAsia="Arial Narrow" w:hAnsi="Arial Narrow" w:cs="Arial Narrow"/>
          <w:sz w:val="26"/>
          <w:szCs w:val="26"/>
        </w:rPr>
        <w:t>, a cargo de Saulo Ruiz. El punto de encuentro será delante de la entrada de los Claustros de Santo Domingo y la duración aproximada será de dos horas.</w:t>
      </w:r>
    </w:p>
    <w:p w:rsidR="001601C1" w:rsidRDefault="001601C1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1601C1" w:rsidRDefault="00D800BF">
      <w:pPr>
        <w:ind w:right="-283"/>
        <w:jc w:val="both"/>
      </w:pPr>
      <w:r>
        <w:rPr>
          <w:rFonts w:ascii="Arial Narrow" w:eastAsia="Arial Narrow" w:hAnsi="Arial Narrow" w:cs="Arial Narrow"/>
          <w:sz w:val="26"/>
          <w:szCs w:val="26"/>
        </w:rPr>
        <w:t xml:space="preserve">A las 18.15 horas se celebrará, en el patio exterior, un cuentacuentos musical con Alberto Mateos y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El Domador de Medusas</w:t>
      </w:r>
      <w:r>
        <w:rPr>
          <w:rFonts w:ascii="Arial Narrow" w:eastAsia="Arial Narrow" w:hAnsi="Arial Narrow" w:cs="Arial Narrow"/>
          <w:sz w:val="26"/>
          <w:szCs w:val="26"/>
        </w:rPr>
        <w:t xml:space="preserve">. A las 19.00 horas, en el Refectorio, se presentará el libro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Cuando el viento hable</w:t>
      </w:r>
      <w:r>
        <w:rPr>
          <w:rFonts w:ascii="Arial Narrow" w:eastAsia="Arial Narrow" w:hAnsi="Arial Narrow" w:cs="Arial Narrow"/>
          <w:sz w:val="26"/>
          <w:szCs w:val="26"/>
        </w:rPr>
        <w:t xml:space="preserve">, de Ángela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Banzas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, finalista del Premio Planeta 2025. La presentación correrá a cargo de Ana Pielfort.  A las 19.15 horas tendrá lugar, en la plaza Alfonso Sánchez </w:t>
      </w:r>
      <w:proofErr w:type="spellStart"/>
      <w:r>
        <w:rPr>
          <w:rFonts w:ascii="Arial Narrow" w:eastAsia="Arial Narrow" w:hAnsi="Arial Narrow" w:cs="Arial Narrow"/>
          <w:sz w:val="26"/>
          <w:szCs w:val="26"/>
        </w:rPr>
        <w:t>Ferrajón</w:t>
      </w:r>
      <w:proofErr w:type="spellEnd"/>
      <w:r>
        <w:rPr>
          <w:rFonts w:ascii="Arial Narrow" w:eastAsia="Arial Narrow" w:hAnsi="Arial Narrow" w:cs="Arial Narrow"/>
          <w:sz w:val="26"/>
          <w:szCs w:val="26"/>
        </w:rPr>
        <w:t xml:space="preserve">, el espectáculo de títeres literarios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Un lugar de fábula</w:t>
      </w:r>
      <w:r>
        <w:rPr>
          <w:rFonts w:ascii="Arial Narrow" w:eastAsia="Arial Narrow" w:hAnsi="Arial Narrow" w:cs="Arial Narrow"/>
          <w:sz w:val="26"/>
          <w:szCs w:val="26"/>
        </w:rPr>
        <w:t>, a cargo de Pequeños Duendes.</w:t>
      </w:r>
    </w:p>
    <w:p w:rsidR="001601C1" w:rsidRDefault="001601C1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1601C1" w:rsidRDefault="00D800BF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A las 20.00 horas se celebrará, en la sala De Profundis II, la presentación ilustrada y musicalizada del libro-arte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Un caballero flamenco llamado Bonald</w:t>
      </w:r>
      <w:r>
        <w:rPr>
          <w:rFonts w:ascii="Arial Narrow" w:eastAsia="Arial Narrow" w:hAnsi="Arial Narrow" w:cs="Arial Narrow"/>
          <w:sz w:val="26"/>
          <w:szCs w:val="26"/>
        </w:rPr>
        <w:t xml:space="preserve">, de José Gil Valencia, organizada por la Fundación Caballero Bonald y la Sociedad Cultural Jerez-Tombuctú. La jornada finalizará a las 21.00 horas con el concierto literario </w:t>
      </w:r>
      <w:r>
        <w:rPr>
          <w:rFonts w:ascii="Arial Narrow" w:eastAsia="Arial Narrow" w:hAnsi="Arial Narrow" w:cs="Arial Narrow"/>
          <w:i/>
          <w:iCs/>
          <w:sz w:val="26"/>
          <w:szCs w:val="26"/>
        </w:rPr>
        <w:t>Historia entre pentagramas. Del teatro barroco a la música</w:t>
      </w:r>
      <w:r>
        <w:rPr>
          <w:rFonts w:ascii="Arial Narrow" w:eastAsia="Arial Narrow" w:hAnsi="Arial Narrow" w:cs="Arial Narrow"/>
          <w:sz w:val="26"/>
          <w:szCs w:val="26"/>
        </w:rPr>
        <w:t>, a cargo de la Joven Orquesta de Campos Andaluces, en el patio exterior.</w:t>
      </w:r>
    </w:p>
    <w:p w:rsidR="00D800BF" w:rsidRDefault="00D800BF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</w:p>
    <w:p w:rsidR="00D800BF" w:rsidRDefault="00D800BF">
      <w:pPr>
        <w:ind w:right="-283"/>
        <w:jc w:val="both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[Se adjuntan fotografías y enlace de audio]</w:t>
      </w:r>
    </w:p>
    <w:p w:rsidR="00D800BF" w:rsidRDefault="00D800BF">
      <w:pPr>
        <w:ind w:right="-283"/>
        <w:jc w:val="both"/>
      </w:pPr>
      <w:r>
        <w:rPr>
          <w:rFonts w:ascii="Segoe UI" w:hAnsi="Segoe UI" w:cs="Segoe UI"/>
          <w:color w:val="242424"/>
          <w:sz w:val="23"/>
          <w:szCs w:val="23"/>
        </w:rPr>
        <w:br/>
      </w:r>
      <w:hyperlink r:id="rId6" w:tgtFrame="_blank" w:tooltip="https://we.tl/t-xnq0NMj815rX8SNw" w:history="1">
        <w:r>
          <w:rPr>
            <w:rStyle w:val="Hipervnculo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https://we.tl/t-xnq0NMj815rX8SNw</w:t>
        </w:r>
      </w:hyperlink>
    </w:p>
    <w:sectPr w:rsidR="00D800BF">
      <w:headerReference w:type="default" r:id="rId7"/>
      <w:pgSz w:w="11906" w:h="16838"/>
      <w:pgMar w:top="1417" w:right="1475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2D0" w:rsidRDefault="00D800BF">
      <w:r>
        <w:separator/>
      </w:r>
    </w:p>
  </w:endnote>
  <w:endnote w:type="continuationSeparator" w:id="0">
    <w:p w:rsidR="00AC42D0" w:rsidRDefault="00D80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  <w:embedBold r:id="rId1" w:fontKey="{4D4AF0B4-96C4-4861-9DAE-BD252AFE85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2" w:fontKey="{B6050A84-08A4-4E87-A66D-8A21C9A1EAE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FC5CA2A-C9CD-43EC-9743-9C357313E1D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C898D58D-223B-4151-98F8-B25EC3341AF7}"/>
    <w:embedBold r:id="rId5" w:fontKey="{852F5EDB-669D-4B4B-A63B-C2B26A509444}"/>
    <w:embedItalic r:id="rId6" w:fontKey="{98E7476B-CB83-419B-AAE7-6E9A02847CD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534F7DE-A061-41C3-B1B3-BBC8E2DD87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D59F3E7-2634-4B12-8C38-4659899FA9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26EEA13-B97F-4CDB-9EEC-9F0FA146A59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2D0" w:rsidRDefault="00D800BF">
      <w:r>
        <w:separator/>
      </w:r>
    </w:p>
  </w:footnote>
  <w:footnote w:type="continuationSeparator" w:id="0">
    <w:p w:rsidR="00AC42D0" w:rsidRDefault="00D80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1C1" w:rsidRDefault="00D800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color w:val="000000"/>
        <w:lang w:val="es-ES"/>
      </w:rPr>
      <w:drawing>
        <wp:inline distT="0" distB="0" distL="0" distR="0">
          <wp:extent cx="3593465" cy="81661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6717" r="-5"/>
                  <a:stretch>
                    <a:fillRect/>
                  </a:stretch>
                </pic:blipFill>
                <pic:spPr>
                  <a:xfrm>
                    <a:off x="0" y="0"/>
                    <a:ext cx="3593465" cy="816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C1"/>
    <w:rsid w:val="00042827"/>
    <w:rsid w:val="001601C1"/>
    <w:rsid w:val="004E3567"/>
    <w:rsid w:val="005C728B"/>
    <w:rsid w:val="00AC42D0"/>
    <w:rsid w:val="00D8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DD0748-A1ED-4D25-A1DF-9D0EBAD3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120"/>
      <w:outlineLvl w:val="0"/>
    </w:pPr>
    <w:rPr>
      <w:rFonts w:ascii="Liberation Serif" w:eastAsia="Liberation Serif" w:hAnsi="Liberation Serif" w:cs="Liberation Serif"/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before="320" w:after="80" w:line="360" w:lineRule="auto"/>
      <w:outlineLvl w:val="1"/>
    </w:pPr>
    <w:rPr>
      <w:b/>
      <w:bCs/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40"/>
      <w:outlineLvl w:val="2"/>
    </w:pPr>
    <w:rPr>
      <w:color w:val="0B5101"/>
    </w:rPr>
  </w:style>
  <w:style w:type="paragraph" w:styleId="Ttulo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120"/>
      <w:outlineLvl w:val="3"/>
    </w:pPr>
    <w:rPr>
      <w:rFonts w:ascii="Liberation Serif" w:eastAsia="Liberation Serif" w:hAnsi="Liberation Serif" w:cs="Liberation Serif"/>
      <w:b/>
      <w:bCs/>
      <w:color w:val="000000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semiHidden/>
    <w:unhideWhenUsed/>
    <w:rsid w:val="00D800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.tl/t-xnq0NMj815rX8SN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872</Words>
  <Characters>4801</Characters>
  <Application>Microsoft Office Word</Application>
  <DocSecurity>0</DocSecurity>
  <Lines>40</Lines>
  <Paragraphs>11</Paragraphs>
  <ScaleCrop>false</ScaleCrop>
  <Company>Aytojerez</Company>
  <LinksUpToDate>false</LinksUpToDate>
  <CharactersWithSpaces>5662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Alberto Márquez Ruíz</cp:lastModifiedBy>
  <cp:revision>5</cp:revision>
  <dcterms:created xsi:type="dcterms:W3CDTF">2026-09-30T18:15:00Z</dcterms:created>
  <dcterms:modified xsi:type="dcterms:W3CDTF">2026-09-30T18:20:00Z</dcterms:modified>
</cp:coreProperties>
</file>