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786" w:rsidRDefault="00801786"/>
    <w:p w:rsidR="00801786" w:rsidRDefault="00801786"/>
    <w:p w:rsidR="00801786" w:rsidRDefault="00F02124">
      <w:pPr>
        <w:rPr>
          <w:rFonts w:ascii="Arial Narrow" w:hAnsi="Arial Narrow"/>
          <w:b/>
          <w:sz w:val="40"/>
          <w:szCs w:val="40"/>
        </w:rPr>
      </w:pPr>
      <w:r>
        <w:rPr>
          <w:rFonts w:ascii="Arial Narrow" w:hAnsi="Arial Narrow"/>
          <w:b/>
          <w:sz w:val="40"/>
          <w:szCs w:val="40"/>
        </w:rPr>
        <w:t>Jerez conmemora su XXV Día de las Personas Mayores con la gala ‘Ayer es hoy’ en los Museos de la Atalaya</w:t>
      </w:r>
    </w:p>
    <w:p w:rsidR="00801786" w:rsidRDefault="00801786">
      <w:pPr>
        <w:rPr>
          <w:rFonts w:ascii="Arial Narrow" w:hAnsi="Arial Narrow"/>
          <w:sz w:val="36"/>
          <w:szCs w:val="36"/>
        </w:rPr>
      </w:pPr>
    </w:p>
    <w:p w:rsidR="00801786" w:rsidRDefault="00F02124">
      <w:pPr>
        <w:rPr>
          <w:rFonts w:ascii="Arial Narrow" w:hAnsi="Arial Narrow"/>
          <w:sz w:val="36"/>
          <w:szCs w:val="36"/>
        </w:rPr>
      </w:pPr>
      <w:r>
        <w:rPr>
          <w:rFonts w:ascii="Arial Narrow" w:hAnsi="Arial Narrow"/>
          <w:sz w:val="36"/>
          <w:szCs w:val="36"/>
        </w:rPr>
        <w:t xml:space="preserve">La alcaldesa reitera su compromiso con una sociedad que cuide y respete a sus mayores y les garantice todas las prestaciones y servicios acordes a </w:t>
      </w:r>
      <w:r>
        <w:rPr>
          <w:rFonts w:ascii="Arial Narrow" w:hAnsi="Arial Narrow"/>
          <w:sz w:val="36"/>
          <w:szCs w:val="36"/>
        </w:rPr>
        <w:t>sus necesidades</w:t>
      </w:r>
    </w:p>
    <w:p w:rsidR="00801786" w:rsidRDefault="00801786">
      <w:pPr>
        <w:rPr>
          <w:rFonts w:ascii="Arial Narrow" w:hAnsi="Arial Narrow"/>
          <w:sz w:val="36"/>
          <w:szCs w:val="36"/>
        </w:rPr>
      </w:pPr>
    </w:p>
    <w:p w:rsidR="00F02124" w:rsidRDefault="00F02124">
      <w:pPr>
        <w:jc w:val="both"/>
        <w:rPr>
          <w:rFonts w:ascii="Arial Narrow" w:hAnsi="Arial Narrow"/>
          <w:sz w:val="26"/>
          <w:szCs w:val="26"/>
        </w:rPr>
      </w:pPr>
      <w:r>
        <w:rPr>
          <w:rFonts w:ascii="Arial Narrow" w:hAnsi="Arial Narrow"/>
          <w:b/>
          <w:sz w:val="26"/>
          <w:szCs w:val="26"/>
        </w:rPr>
        <w:t>1 de octubre 2026</w:t>
      </w:r>
      <w:r>
        <w:rPr>
          <w:rFonts w:ascii="Arial Narrow" w:hAnsi="Arial Narrow"/>
          <w:sz w:val="26"/>
          <w:szCs w:val="26"/>
        </w:rPr>
        <w:t>. La alcaldesa de Jerez</w:t>
      </w:r>
      <w:r>
        <w:rPr>
          <w:rFonts w:ascii="Arial Narrow" w:hAnsi="Arial Narrow"/>
          <w:sz w:val="26"/>
          <w:szCs w:val="26"/>
        </w:rPr>
        <w:t xml:space="preserve">, María José García-Pelayo, ha presidido </w:t>
      </w:r>
      <w:r>
        <w:rPr>
          <w:rFonts w:ascii="Arial Narrow" w:hAnsi="Arial Narrow"/>
          <w:sz w:val="26"/>
          <w:szCs w:val="26"/>
        </w:rPr>
        <w:t>el Acto Institucional del Día de las Personas Mayores, que se ha celebrado con la Gala ‘Ayer es hoy’ en una emotiva mañana de reconocimiento y homenaje coincidiend</w:t>
      </w:r>
      <w:r>
        <w:rPr>
          <w:rFonts w:ascii="Arial Narrow" w:hAnsi="Arial Narrow"/>
          <w:sz w:val="26"/>
          <w:szCs w:val="26"/>
        </w:rPr>
        <w:t xml:space="preserve">o con el XXV aniversario de la Semana de las Personas Mayores en Jerez. </w:t>
      </w:r>
    </w:p>
    <w:p w:rsidR="00F02124" w:rsidRDefault="00F02124">
      <w:pPr>
        <w:jc w:val="both"/>
        <w:rPr>
          <w:rFonts w:ascii="Arial Narrow" w:hAnsi="Arial Narrow"/>
          <w:sz w:val="26"/>
          <w:szCs w:val="26"/>
        </w:rPr>
      </w:pPr>
    </w:p>
    <w:p w:rsidR="00801786" w:rsidRDefault="00F02124">
      <w:pPr>
        <w:jc w:val="both"/>
      </w:pPr>
      <w:r>
        <w:rPr>
          <w:rFonts w:ascii="Arial Narrow" w:hAnsi="Arial Narrow"/>
          <w:sz w:val="26"/>
          <w:szCs w:val="26"/>
        </w:rPr>
        <w:t>Casi trescientas personas mayores han tomado el escenario de los Museos de la Atalaya con una representación en la que han visibilizado su labor como garantes de la memoria y las tradi</w:t>
      </w:r>
      <w:r>
        <w:rPr>
          <w:rFonts w:ascii="Arial Narrow" w:hAnsi="Arial Narrow"/>
          <w:sz w:val="26"/>
          <w:szCs w:val="26"/>
        </w:rPr>
        <w:t>ciones culturales de la ciudad, reivindicando su protagonismo efectivo en la sociedad. En esta mañana, se ha entregado la Distinción de Honor del Consejo Local de las Personas Mayores al Programa de Mayores de Cruz Roja, galardón que ha sido recogido por su presidenta provincial</w:t>
      </w:r>
      <w:r>
        <w:rPr>
          <w:rFonts w:ascii="Arial Narrow" w:hAnsi="Arial Narrow"/>
          <w:sz w:val="26"/>
          <w:szCs w:val="26"/>
        </w:rPr>
        <w:t xml:space="preserve"> Carmen de Lara Villar. El homenaje a la persona de más edad ha sido para la jerezana Carmen Reina </w:t>
      </w:r>
      <w:proofErr w:type="spellStart"/>
      <w:r>
        <w:rPr>
          <w:rFonts w:ascii="Arial Narrow" w:hAnsi="Arial Narrow"/>
          <w:sz w:val="26"/>
          <w:szCs w:val="26"/>
        </w:rPr>
        <w:t>Ferral</w:t>
      </w:r>
      <w:proofErr w:type="spellEnd"/>
      <w:r>
        <w:rPr>
          <w:rFonts w:ascii="Arial Narrow" w:hAnsi="Arial Narrow"/>
          <w:sz w:val="26"/>
          <w:szCs w:val="26"/>
        </w:rPr>
        <w:t xml:space="preserve">. </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María José García-Pelayo ha recordado en su intervención que la Semana de las Personas Mayores alcanza un aniversario muy e</w:t>
      </w:r>
      <w:r>
        <w:rPr>
          <w:rFonts w:ascii="Arial Narrow" w:hAnsi="Arial Narrow"/>
          <w:sz w:val="26"/>
          <w:szCs w:val="26"/>
        </w:rPr>
        <w:t>special, que se convierte en el mejor momento para visibilizar el agradecimiento a todas las personas que en cada familia han sido sostén y apoyo de todas las generaciones posteriores, y para reflexionar sobre la aportación de los hombres y mujeres que dur</w:t>
      </w:r>
      <w:r>
        <w:rPr>
          <w:rFonts w:ascii="Arial Narrow" w:hAnsi="Arial Narrow"/>
          <w:sz w:val="26"/>
          <w:szCs w:val="26"/>
        </w:rPr>
        <w:t>ante décadas y en épocas muy duras han preservado nuestras señas de identidad, nuestra cultura</w:t>
      </w:r>
      <w:r>
        <w:rPr>
          <w:rFonts w:ascii="Arial Narrow" w:hAnsi="Arial Narrow"/>
          <w:sz w:val="26"/>
          <w:szCs w:val="26"/>
        </w:rPr>
        <w:t xml:space="preserve"> y la idiosincrasia de Jerez.</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La regidora ha reiterado su compromiso con una sociedad que cuide y respete a sus mayores, y que les garantice unos servicios y pr</w:t>
      </w:r>
      <w:r>
        <w:rPr>
          <w:rFonts w:ascii="Arial Narrow" w:hAnsi="Arial Narrow"/>
          <w:sz w:val="26"/>
          <w:szCs w:val="26"/>
        </w:rPr>
        <w:t xml:space="preserve">estaciones acordes a sus necesidades, poniendo como ejemplo todas las mejoras en los equipamientos, equipos de aire acondicionado y mobiliario de la Fundación Centro de Acogida San José, y el crecimiento tanto de la plantilla como de las personas usuarias </w:t>
      </w:r>
      <w:r>
        <w:rPr>
          <w:rFonts w:ascii="Arial Narrow" w:hAnsi="Arial Narrow"/>
          <w:sz w:val="26"/>
          <w:szCs w:val="26"/>
        </w:rPr>
        <w:t>del Servicio de Ayuda a Domicilio.</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García-Pelayo ha destacado que “hemos organizado la Semana de las Personas Mayores con muchísima ilusión y de la mano con el Consejo Local de las Personas Mayores, y hoy vamos a representar en este espectáculo ‘Ayer es h</w:t>
      </w:r>
      <w:r>
        <w:rPr>
          <w:rFonts w:ascii="Arial Narrow" w:hAnsi="Arial Narrow"/>
          <w:sz w:val="26"/>
          <w:szCs w:val="26"/>
        </w:rPr>
        <w:t xml:space="preserve">oy’ ese encuentro entre dos generaciones, mayores y jóvenes, que nos van a contar lo bonito que es mantener nuestras </w:t>
      </w:r>
      <w:r>
        <w:rPr>
          <w:rFonts w:ascii="Arial Narrow" w:hAnsi="Arial Narrow"/>
          <w:sz w:val="26"/>
          <w:szCs w:val="26"/>
        </w:rPr>
        <w:lastRenderedPageBreak/>
        <w:t>tradiciones”. La alcaldesa ha animado a todas las personas mayores de la ciudad a participar de la programación de talleres y actividades q</w:t>
      </w:r>
      <w:r>
        <w:rPr>
          <w:rFonts w:ascii="Arial Narrow" w:hAnsi="Arial Narrow"/>
          <w:sz w:val="26"/>
          <w:szCs w:val="26"/>
        </w:rPr>
        <w:t>ue desarrolla el Ayuntamiento a lo largo de todo el año, y ahora en particular de la Feria del Libro, señalando que “lo importante es que no haya nadie que se sienta solo o sola, y que participéis en la vida de la ciudad. Las personas mayores sois esencial</w:t>
      </w:r>
      <w:r>
        <w:rPr>
          <w:rFonts w:ascii="Arial Narrow" w:hAnsi="Arial Narrow"/>
          <w:sz w:val="26"/>
          <w:szCs w:val="26"/>
        </w:rPr>
        <w:t>es, y queremos que os sintáis acompañados y que sepáis que podéis hacer muchas cosas, no solo cuidar a vuestros nietos y niet</w:t>
      </w:r>
      <w:bookmarkStart w:id="0" w:name="_GoBack"/>
      <w:bookmarkEnd w:id="0"/>
      <w:r>
        <w:rPr>
          <w:rFonts w:ascii="Arial Narrow" w:hAnsi="Arial Narrow"/>
          <w:sz w:val="26"/>
          <w:szCs w:val="26"/>
        </w:rPr>
        <w:t>as, sino vivir vuestra propia vida”.</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 xml:space="preserve">Durante la mañana de hoy, la Atalaya ha acogido la puesta en escena del espectáculo ‘Ayer es </w:t>
      </w:r>
      <w:r>
        <w:rPr>
          <w:rFonts w:ascii="Arial Narrow" w:hAnsi="Arial Narrow"/>
          <w:sz w:val="26"/>
          <w:szCs w:val="26"/>
        </w:rPr>
        <w:t>hoy’, una reivindicación en vivo de que la historia de Jerez “l</w:t>
      </w:r>
      <w:r>
        <w:rPr>
          <w:rFonts w:ascii="Arial Narrow" w:eastAsia="Cambria" w:hAnsi="Arial Narrow" w:cs="Arial"/>
          <w:color w:val="00000A"/>
          <w:sz w:val="26"/>
          <w:szCs w:val="26"/>
          <w:lang w:eastAsia="zh-CN"/>
        </w:rPr>
        <w:t>ate en la memoria de quienes la construyeron y sigue viva cada vez que compartimos nuestras tradiciones y nos mostramos al mundo tal y como somos”. Esta gala ha sido posible gracias a la coordi</w:t>
      </w:r>
      <w:r>
        <w:rPr>
          <w:rFonts w:ascii="Arial Narrow" w:eastAsia="Cambria" w:hAnsi="Arial Narrow" w:cs="Arial"/>
          <w:color w:val="00000A"/>
          <w:sz w:val="26"/>
          <w:szCs w:val="26"/>
          <w:lang w:eastAsia="zh-CN"/>
        </w:rPr>
        <w:t>nación de todo el equipo del área del Mayor, que hoy ha recibido un caluroso aplauso de agradecimiento por su dedicación.</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El espectáculo ha comenzado con un visionado de fotografías aportadas por los centros de participación activa de la ciudad, y un poem</w:t>
      </w:r>
      <w:r>
        <w:rPr>
          <w:rFonts w:ascii="Arial Narrow" w:hAnsi="Arial Narrow"/>
          <w:sz w:val="26"/>
          <w:szCs w:val="26"/>
        </w:rPr>
        <w:t xml:space="preserve">a recitado por Manuel Carazo y Carmen Morales. La puesta en escena ha continuado con la participación de los grupos de teatro de los centros de mayores de Las Torres y Las Angustias, los grupos de </w:t>
      </w:r>
      <w:proofErr w:type="spellStart"/>
      <w:r>
        <w:rPr>
          <w:rFonts w:ascii="Arial Narrow" w:hAnsi="Arial Narrow"/>
          <w:sz w:val="26"/>
          <w:szCs w:val="26"/>
        </w:rPr>
        <w:t>bulería</w:t>
      </w:r>
      <w:proofErr w:type="spellEnd"/>
      <w:r>
        <w:rPr>
          <w:rFonts w:ascii="Arial Narrow" w:hAnsi="Arial Narrow"/>
          <w:sz w:val="26"/>
          <w:szCs w:val="26"/>
        </w:rPr>
        <w:t xml:space="preserve"> de San Benito y El Abuelo, </w:t>
      </w:r>
      <w:proofErr w:type="spellStart"/>
      <w:r>
        <w:rPr>
          <w:rFonts w:ascii="Arial Narrow" w:hAnsi="Arial Narrow"/>
          <w:sz w:val="26"/>
          <w:szCs w:val="26"/>
        </w:rPr>
        <w:t>Afamedis</w:t>
      </w:r>
      <w:proofErr w:type="spellEnd"/>
      <w:r>
        <w:rPr>
          <w:rFonts w:ascii="Arial Narrow" w:hAnsi="Arial Narrow"/>
          <w:sz w:val="26"/>
          <w:szCs w:val="26"/>
        </w:rPr>
        <w:t>, y coros de los</w:t>
      </w:r>
      <w:r>
        <w:rPr>
          <w:rFonts w:ascii="Arial Narrow" w:hAnsi="Arial Narrow"/>
          <w:sz w:val="26"/>
          <w:szCs w:val="26"/>
        </w:rPr>
        <w:t xml:space="preserve"> centros de mayores de la Zona Sur, La Granja, Las Angustias, El Abuelo y San Benito, más alumnado de talleres de castañuelas y usuarios y usuarias, y la saetera Inés Valerio, que han representado escenas íntimamente ligadas con la memoria de la ciudad, co</w:t>
      </w:r>
      <w:r>
        <w:rPr>
          <w:rFonts w:ascii="Arial Narrow" w:hAnsi="Arial Narrow"/>
          <w:sz w:val="26"/>
          <w:szCs w:val="26"/>
        </w:rPr>
        <w:t>mo la convivencia en los patios vecinales, los ciclos festivos de la ciudad (Semana Santa, Feria del Caballo, Navidad) y una mirada al futuro, representada por alumnado del colegio El Cuco, en una mañana que ha culminado con una sorpresa muy especial, la a</w:t>
      </w:r>
      <w:r>
        <w:rPr>
          <w:rFonts w:ascii="Arial Narrow" w:hAnsi="Arial Narrow"/>
          <w:sz w:val="26"/>
          <w:szCs w:val="26"/>
        </w:rPr>
        <w:t>ctuación de la artista María Carrasco, interpretando el tema ‘Abuelo mírame’.</w:t>
      </w:r>
    </w:p>
    <w:p w:rsidR="00801786" w:rsidRDefault="00801786">
      <w:pPr>
        <w:jc w:val="both"/>
        <w:rPr>
          <w:rFonts w:ascii="Arial Narrow" w:hAnsi="Arial Narrow"/>
          <w:sz w:val="26"/>
          <w:szCs w:val="26"/>
        </w:rPr>
      </w:pPr>
    </w:p>
    <w:p w:rsidR="00801786" w:rsidRDefault="00F02124">
      <w:pPr>
        <w:jc w:val="both"/>
        <w:rPr>
          <w:rFonts w:ascii="Arial Narrow" w:hAnsi="Arial Narrow"/>
          <w:sz w:val="26"/>
          <w:szCs w:val="26"/>
        </w:rPr>
      </w:pPr>
      <w:r>
        <w:rPr>
          <w:rFonts w:ascii="Arial Narrow" w:hAnsi="Arial Narrow"/>
          <w:sz w:val="26"/>
          <w:szCs w:val="26"/>
        </w:rPr>
        <w:t xml:space="preserve">La Semana de las Personas Mayores cumple su XXV aniversario en Jerez, </w:t>
      </w:r>
      <w:proofErr w:type="gramStart"/>
      <w:r>
        <w:rPr>
          <w:rFonts w:ascii="Arial Narrow" w:hAnsi="Arial Narrow"/>
          <w:sz w:val="26"/>
          <w:szCs w:val="26"/>
        </w:rPr>
        <w:t>una</w:t>
      </w:r>
      <w:proofErr w:type="gramEnd"/>
      <w:r>
        <w:rPr>
          <w:rFonts w:ascii="Arial Narrow" w:hAnsi="Arial Narrow"/>
          <w:sz w:val="26"/>
          <w:szCs w:val="26"/>
        </w:rPr>
        <w:t xml:space="preserve"> efemérides que el Ayuntamiento y el Consejo Local de las Personas Mayores conmemorarán por todo lo alto</w:t>
      </w:r>
      <w:r>
        <w:rPr>
          <w:rFonts w:ascii="Arial Narrow" w:hAnsi="Arial Narrow"/>
          <w:sz w:val="26"/>
          <w:szCs w:val="26"/>
        </w:rPr>
        <w:t xml:space="preserve"> con un acto tan especial como el celebrado hoy, y una programación que ha despertado una gran expectación y que se desarrollará durante los próximos días. La Delegación de Inclusión Social, al frente de la cual se encuentra la delegada </w:t>
      </w:r>
      <w:proofErr w:type="spellStart"/>
      <w:r>
        <w:rPr>
          <w:rFonts w:ascii="Arial Narrow" w:hAnsi="Arial Narrow"/>
          <w:sz w:val="26"/>
          <w:szCs w:val="26"/>
        </w:rPr>
        <w:t>Yessika</w:t>
      </w:r>
      <w:proofErr w:type="spellEnd"/>
      <w:r>
        <w:rPr>
          <w:rFonts w:ascii="Arial Narrow" w:hAnsi="Arial Narrow"/>
          <w:sz w:val="26"/>
          <w:szCs w:val="26"/>
        </w:rPr>
        <w:t xml:space="preserve"> Quintero, h</w:t>
      </w:r>
      <w:r>
        <w:rPr>
          <w:rFonts w:ascii="Arial Narrow" w:hAnsi="Arial Narrow"/>
          <w:sz w:val="26"/>
          <w:szCs w:val="26"/>
        </w:rPr>
        <w:t>a programado un abanico de propuestas diversas con las que las personas mayores podrán disfrutar de muchas novedades junto a propuestas consolidadas en el ciclo dada la buena respuesta que reciben año tras año.</w:t>
      </w:r>
    </w:p>
    <w:p w:rsidR="00801786" w:rsidRDefault="00801786">
      <w:pPr>
        <w:rPr>
          <w:rFonts w:ascii="Arial Narrow" w:hAnsi="Arial Narrow"/>
          <w:sz w:val="26"/>
          <w:szCs w:val="26"/>
        </w:rPr>
      </w:pPr>
    </w:p>
    <w:p w:rsidR="00801786" w:rsidRDefault="00F02124">
      <w:pPr>
        <w:jc w:val="both"/>
      </w:pPr>
      <w:r>
        <w:rPr>
          <w:rFonts w:ascii="Arial Narrow" w:hAnsi="Arial Narrow"/>
          <w:sz w:val="26"/>
          <w:szCs w:val="26"/>
        </w:rPr>
        <w:t>La programación de la XXV Semana de las Pers</w:t>
      </w:r>
      <w:r>
        <w:rPr>
          <w:rFonts w:ascii="Arial Narrow" w:hAnsi="Arial Narrow"/>
          <w:sz w:val="26"/>
          <w:szCs w:val="26"/>
        </w:rPr>
        <w:t>onas Mayores se desarrollará hasta el 8 de octubre con muchas actividades con las que el Ayuntamiento apuesta por promover el envejecimiento activo desde un compromiso claro con la cultura, con el ocio de calidad y con seguir abriendo el abanico de propues</w:t>
      </w:r>
      <w:r>
        <w:rPr>
          <w:rFonts w:ascii="Arial Narrow" w:hAnsi="Arial Narrow"/>
          <w:sz w:val="26"/>
          <w:szCs w:val="26"/>
        </w:rPr>
        <w:t xml:space="preserve">tas de una semana tan especial. Este programa es posible gracias a la colaboración de los Centros de Participación Activa de El Abuelo, San Benito y Zona Sur; Onda Jerez Radio y Televisión; Teatro </w:t>
      </w:r>
      <w:proofErr w:type="spellStart"/>
      <w:r>
        <w:rPr>
          <w:rFonts w:ascii="Arial Narrow" w:hAnsi="Arial Narrow"/>
          <w:sz w:val="26"/>
          <w:szCs w:val="26"/>
        </w:rPr>
        <w:t>Villamarta</w:t>
      </w:r>
      <w:proofErr w:type="spellEnd"/>
      <w:r>
        <w:rPr>
          <w:rFonts w:ascii="Arial Narrow" w:hAnsi="Arial Narrow"/>
          <w:sz w:val="26"/>
          <w:szCs w:val="26"/>
        </w:rPr>
        <w:t>; Fundación Caballero Bonald; Delegación Territor</w:t>
      </w:r>
      <w:r>
        <w:rPr>
          <w:rFonts w:ascii="Arial Narrow" w:hAnsi="Arial Narrow"/>
          <w:sz w:val="26"/>
          <w:szCs w:val="26"/>
        </w:rPr>
        <w:t xml:space="preserve">ial del Inclusión Social, Juventud, Familias e Igualdad </w:t>
      </w:r>
      <w:r>
        <w:rPr>
          <w:rFonts w:ascii="Arial Narrow" w:hAnsi="Arial Narrow"/>
          <w:sz w:val="26"/>
          <w:szCs w:val="26"/>
        </w:rPr>
        <w:lastRenderedPageBreak/>
        <w:t>(Centros de Mayores Las Angustias, La Granja y Las Torres) ; Yeguada de la Cartuja; La Cartuja de Jerez; Consejo Regulador del Vino; Fundación “</w:t>
      </w:r>
      <w:proofErr w:type="spellStart"/>
      <w:r>
        <w:rPr>
          <w:rFonts w:ascii="Arial Narrow" w:hAnsi="Arial Narrow"/>
          <w:sz w:val="26"/>
          <w:szCs w:val="26"/>
        </w:rPr>
        <w:t>laCaixa</w:t>
      </w:r>
      <w:proofErr w:type="spellEnd"/>
      <w:r>
        <w:rPr>
          <w:rFonts w:ascii="Arial Narrow" w:hAnsi="Arial Narrow"/>
          <w:sz w:val="26"/>
          <w:szCs w:val="26"/>
        </w:rPr>
        <w:t>”; Museos de la Atalaya; Plan Árbol de Jerez; Fun</w:t>
      </w:r>
      <w:r>
        <w:rPr>
          <w:rFonts w:ascii="Arial Narrow" w:hAnsi="Arial Narrow"/>
          <w:sz w:val="26"/>
          <w:szCs w:val="26"/>
        </w:rPr>
        <w:t xml:space="preserve">dación Centro de Acogida San José; Banda Municipal de Música; Fundación </w:t>
      </w:r>
      <w:proofErr w:type="spellStart"/>
      <w:r>
        <w:rPr>
          <w:rFonts w:ascii="Arial Narrow" w:hAnsi="Arial Narrow"/>
          <w:sz w:val="26"/>
          <w:szCs w:val="26"/>
        </w:rPr>
        <w:t>Mémora</w:t>
      </w:r>
      <w:proofErr w:type="spellEnd"/>
      <w:r>
        <w:rPr>
          <w:rFonts w:ascii="Arial Narrow" w:hAnsi="Arial Narrow"/>
          <w:sz w:val="26"/>
          <w:szCs w:val="26"/>
        </w:rPr>
        <w:t xml:space="preserve"> y Ateneo de Jerez.</w:t>
      </w:r>
    </w:p>
    <w:p w:rsidR="00801786" w:rsidRDefault="00801786"/>
    <w:p w:rsidR="00801786" w:rsidRDefault="00F02124">
      <w:r>
        <w:rPr>
          <w:rFonts w:ascii="Arial Narrow" w:hAnsi="Arial Narrow"/>
        </w:rPr>
        <w:t>Se adjunta fotografía y enlace de audio</w:t>
      </w:r>
      <w:r>
        <w:t xml:space="preserve"> </w:t>
      </w:r>
      <w:hyperlink r:id="rId6">
        <w:r>
          <w:rPr>
            <w:rStyle w:val="Hipervnculo"/>
          </w:rPr>
          <w:t>https://almacen.red</w:t>
        </w:r>
        <w:r>
          <w:rPr>
            <w:rStyle w:val="Hipervnculo"/>
          </w:rPr>
          <w:t>sara.es/sending/public/2d46bb8e-8ac5-438e-ad5d-fe83ff5053ba</w:t>
        </w:r>
      </w:hyperlink>
    </w:p>
    <w:p w:rsidR="00801786" w:rsidRDefault="00801786"/>
    <w:p w:rsidR="00801786" w:rsidRDefault="00F02124">
      <w:r>
        <w:t xml:space="preserve"> </w:t>
      </w:r>
    </w:p>
    <w:p w:rsidR="00801786" w:rsidRDefault="00801786"/>
    <w:p w:rsidR="00801786" w:rsidRDefault="00801786"/>
    <w:p w:rsidR="00801786" w:rsidRDefault="00801786"/>
    <w:p w:rsidR="00801786" w:rsidRDefault="00801786"/>
    <w:p w:rsidR="00801786" w:rsidRDefault="00801786"/>
    <w:p w:rsidR="00801786" w:rsidRDefault="00801786"/>
    <w:p w:rsidR="00801786" w:rsidRDefault="00801786"/>
    <w:p w:rsidR="00801786" w:rsidRDefault="00801786"/>
    <w:p w:rsidR="00801786" w:rsidRDefault="00801786"/>
    <w:p w:rsidR="00801786" w:rsidRDefault="00801786"/>
    <w:sectPr w:rsidR="00801786">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02124">
      <w:r>
        <w:separator/>
      </w:r>
    </w:p>
  </w:endnote>
  <w:endnote w:type="continuationSeparator" w:id="0">
    <w:p w:rsidR="00000000" w:rsidRDefault="00F0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02124">
      <w:r>
        <w:separator/>
      </w:r>
    </w:p>
  </w:footnote>
  <w:footnote w:type="continuationSeparator" w:id="0">
    <w:p w:rsidR="00000000" w:rsidRDefault="00F02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786" w:rsidRDefault="0080178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786" w:rsidRDefault="00F02124">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801786" w:rsidRDefault="0080178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786" w:rsidRDefault="00F02124">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801786" w:rsidRDefault="0080178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786"/>
    <w:rsid w:val="00801786"/>
    <w:rsid w:val="00F0212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A59ADF-86C3-481A-B6D5-E16557C7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2d46bb8e-8ac5-438e-ad5d-fe83ff5053b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957</Words>
  <Characters>5264</Characters>
  <Application>Microsoft Office Word</Application>
  <DocSecurity>0</DocSecurity>
  <Lines>43</Lines>
  <Paragraphs>12</Paragraphs>
  <ScaleCrop>false</ScaleCrop>
  <Company>Aytojerez</Company>
  <LinksUpToDate>false</LinksUpToDate>
  <CharactersWithSpaces>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12</cp:revision>
  <cp:lastPrinted>2026-01-05T09:55:00Z</cp:lastPrinted>
  <dcterms:created xsi:type="dcterms:W3CDTF">2026-07-09T11:25:00Z</dcterms:created>
  <dcterms:modified xsi:type="dcterms:W3CDTF">2026-10-01T12:10:00Z</dcterms:modified>
  <dc:language>es-ES</dc:language>
</cp:coreProperties>
</file>