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3B1" w:rsidRDefault="005C63B1">
      <w:pPr>
        <w:rPr>
          <w:rFonts w:ascii="Arial Narrow" w:hAnsi="Arial Narrow"/>
          <w:b/>
          <w:bCs/>
          <w:color w:val="242424"/>
          <w:sz w:val="40"/>
          <w:szCs w:val="40"/>
        </w:rPr>
      </w:pPr>
    </w:p>
    <w:p w:rsidR="005C63B1" w:rsidRDefault="004C16DC">
      <w:pPr>
        <w:rPr>
          <w:rFonts w:ascii="Arial Narrow" w:hAnsi="Arial Narrow"/>
        </w:rPr>
      </w:pPr>
      <w:r>
        <w:rPr>
          <w:rFonts w:ascii="Arial Narrow" w:hAnsi="Arial Narrow"/>
          <w:b/>
          <w:bCs/>
          <w:color w:val="242424"/>
          <w:sz w:val="40"/>
          <w:szCs w:val="40"/>
        </w:rPr>
        <w:t>El Ayuntamiento rinde homenaje a seis bibliotecas escolares por su labor en el fomento de la lectura y la inclusión dentro del marco de celebración de la Feria del Libro</w:t>
      </w:r>
    </w:p>
    <w:p w:rsidR="005C63B1" w:rsidRDefault="005C63B1">
      <w:pPr>
        <w:rPr>
          <w:rFonts w:ascii="Arial Narrow" w:hAnsi="Arial Narrow"/>
        </w:rPr>
      </w:pPr>
    </w:p>
    <w:p w:rsidR="005C63B1" w:rsidRDefault="004C16DC">
      <w:pPr>
        <w:rPr>
          <w:rFonts w:ascii="Arial Narrow" w:hAnsi="Arial Narrow"/>
        </w:rPr>
      </w:pPr>
      <w:r>
        <w:rPr>
          <w:rFonts w:ascii="Arial Narrow" w:hAnsi="Arial Narrow"/>
          <w:color w:val="242424"/>
          <w:sz w:val="36"/>
          <w:szCs w:val="36"/>
        </w:rPr>
        <w:t xml:space="preserve">La delegada de Educación resalta el compromiso educativo de estos espacios en los </w:t>
      </w:r>
      <w:r>
        <w:rPr>
          <w:rFonts w:ascii="Arial Narrow" w:hAnsi="Arial Narrow"/>
          <w:color w:val="242424"/>
          <w:sz w:val="36"/>
          <w:szCs w:val="36"/>
        </w:rPr>
        <w:t xml:space="preserve">colegios Miguel de Cervantes, </w:t>
      </w:r>
      <w:proofErr w:type="spellStart"/>
      <w:r>
        <w:rPr>
          <w:rFonts w:ascii="Arial Narrow" w:hAnsi="Arial Narrow"/>
          <w:color w:val="242424"/>
          <w:sz w:val="36"/>
          <w:szCs w:val="36"/>
        </w:rPr>
        <w:t>Guadaluz</w:t>
      </w:r>
      <w:proofErr w:type="spellEnd"/>
      <w:r>
        <w:rPr>
          <w:rFonts w:ascii="Arial Narrow" w:hAnsi="Arial Narrow"/>
          <w:color w:val="242424"/>
          <w:sz w:val="36"/>
          <w:szCs w:val="36"/>
        </w:rPr>
        <w:t xml:space="preserve"> y San Juan de Dios y en los institutos Lola Flores, Almunia y Josefa de los Reyes</w:t>
      </w:r>
    </w:p>
    <w:p w:rsidR="005C63B1" w:rsidRDefault="005C63B1">
      <w:pPr>
        <w:rPr>
          <w:rFonts w:ascii="Arial Narrow" w:hAnsi="Arial Narrow"/>
          <w:shd w:val="clear" w:color="auto" w:fill="FFFF00"/>
        </w:rPr>
      </w:pPr>
    </w:p>
    <w:p w:rsidR="005C63B1" w:rsidRDefault="004C16DC">
      <w:pPr>
        <w:jc w:val="both"/>
        <w:rPr>
          <w:rFonts w:ascii="Arial Narrow" w:hAnsi="Arial Narrow"/>
          <w:sz w:val="26"/>
          <w:szCs w:val="26"/>
        </w:rPr>
      </w:pPr>
      <w:r>
        <w:rPr>
          <w:rFonts w:ascii="Arial Narrow" w:hAnsi="Arial Narrow"/>
          <w:b/>
          <w:sz w:val="26"/>
          <w:szCs w:val="26"/>
        </w:rPr>
        <w:t>2 de octubre de 2026.</w:t>
      </w:r>
      <w:r>
        <w:rPr>
          <w:rFonts w:ascii="Arial Narrow" w:hAnsi="Arial Narrow"/>
          <w:sz w:val="26"/>
          <w:szCs w:val="26"/>
        </w:rPr>
        <w:t xml:space="preserve"> </w:t>
      </w:r>
      <w:r>
        <w:rPr>
          <w:rFonts w:ascii="Arial Narrow" w:hAnsi="Arial Narrow"/>
          <w:color w:val="242424"/>
          <w:sz w:val="26"/>
          <w:szCs w:val="26"/>
        </w:rPr>
        <w:t>Los Claustros de Santo Domingo han acogido un emotivo acto de reconocimiento a la labor educativa y social que d</w:t>
      </w:r>
      <w:r>
        <w:rPr>
          <w:rFonts w:ascii="Arial Narrow" w:hAnsi="Arial Narrow"/>
          <w:color w:val="242424"/>
          <w:sz w:val="26"/>
          <w:szCs w:val="26"/>
        </w:rPr>
        <w:t xml:space="preserve">esarrollan las bibliotecas escolares de Jerez. El evento, enmarcado en la celebración de la Feria del Libro 2026, sirvió para homenajear el trabajo silencioso pero fundamental de las comunidades educativas que convierten estos espacios en refugios para la </w:t>
      </w:r>
      <w:r>
        <w:rPr>
          <w:rFonts w:ascii="Arial Narrow" w:hAnsi="Arial Narrow"/>
          <w:color w:val="242424"/>
          <w:sz w:val="26"/>
          <w:szCs w:val="26"/>
        </w:rPr>
        <w:t>curiosidad, el aprendizaje y la inclusión.</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 xml:space="preserve">Esta cita ha  contado con la presencia de la delegada municipal de Educación, </w:t>
      </w:r>
      <w:proofErr w:type="spellStart"/>
      <w:r>
        <w:rPr>
          <w:rFonts w:ascii="Arial Narrow" w:hAnsi="Arial Narrow"/>
          <w:color w:val="242424"/>
          <w:sz w:val="26"/>
          <w:szCs w:val="26"/>
        </w:rPr>
        <w:t>Nela</w:t>
      </w:r>
      <w:proofErr w:type="spellEnd"/>
      <w:r>
        <w:rPr>
          <w:rFonts w:ascii="Arial Narrow" w:hAnsi="Arial Narrow"/>
          <w:color w:val="242424"/>
          <w:sz w:val="26"/>
          <w:szCs w:val="26"/>
        </w:rPr>
        <w:t xml:space="preserve"> García, el delegado municipal de Cultura, Francisco Zurita, y el delegado territorial de Desarrollo Educativo de la Junta de Anda</w:t>
      </w:r>
      <w:r>
        <w:rPr>
          <w:rFonts w:ascii="Arial Narrow" w:hAnsi="Arial Narrow"/>
          <w:color w:val="242424"/>
          <w:sz w:val="26"/>
          <w:szCs w:val="26"/>
        </w:rPr>
        <w:t>lucía en Cádiz, José Ángel Aparicio.</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Durante la ceremonia se ha valorado explícitamente la aportación de seis centros educativos de la localidad. En la categoría de educación infantil y primaria, fueron galardonados el CEIP Miguel de Cervantes, cuya bibli</w:t>
      </w:r>
      <w:r>
        <w:rPr>
          <w:rFonts w:ascii="Arial Narrow" w:hAnsi="Arial Narrow"/>
          <w:color w:val="242424"/>
          <w:sz w:val="26"/>
          <w:szCs w:val="26"/>
        </w:rPr>
        <w:t xml:space="preserve">oteca es considerada el corazón del centro; el CEIP </w:t>
      </w:r>
      <w:proofErr w:type="spellStart"/>
      <w:r>
        <w:rPr>
          <w:rFonts w:ascii="Arial Narrow" w:hAnsi="Arial Narrow"/>
          <w:color w:val="242424"/>
          <w:sz w:val="26"/>
          <w:szCs w:val="26"/>
        </w:rPr>
        <w:t>Guadaluz</w:t>
      </w:r>
      <w:proofErr w:type="spellEnd"/>
      <w:r>
        <w:rPr>
          <w:rFonts w:ascii="Arial Narrow" w:hAnsi="Arial Narrow"/>
          <w:color w:val="242424"/>
          <w:sz w:val="26"/>
          <w:szCs w:val="26"/>
        </w:rPr>
        <w:t>, por definir su espacio bibliotecario como un recurso clave para el pensamiento crítico y la investigación; y el CEIP San Juan de Dios, con su singular proyecto del ‘Gallinero Cultural’ dinamizad</w:t>
      </w:r>
      <w:r>
        <w:rPr>
          <w:rFonts w:ascii="Arial Narrow" w:hAnsi="Arial Narrow"/>
          <w:color w:val="242424"/>
          <w:sz w:val="26"/>
          <w:szCs w:val="26"/>
        </w:rPr>
        <w:t>o por la gallina Catalina.</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 xml:space="preserve">Por parte de la educación secundaria, los reconocimientos recayeron en el IES Lola Flores, destacando su capacidad de adaptación y dinamismo en pleno proceso de reforma del centro; el IES Almunia, que cuenta con su mascota </w:t>
      </w:r>
      <w:r>
        <w:rPr>
          <w:rFonts w:ascii="Arial Narrow" w:hAnsi="Arial Narrow"/>
          <w:color w:val="242424"/>
          <w:sz w:val="26"/>
          <w:szCs w:val="26"/>
        </w:rPr>
        <w:t>‘</w:t>
      </w:r>
      <w:proofErr w:type="spellStart"/>
      <w:r>
        <w:rPr>
          <w:rFonts w:ascii="Arial Narrow" w:hAnsi="Arial Narrow"/>
          <w:color w:val="242424"/>
          <w:sz w:val="26"/>
          <w:szCs w:val="26"/>
        </w:rPr>
        <w:t>Almu</w:t>
      </w:r>
      <w:proofErr w:type="spellEnd"/>
      <w:r>
        <w:rPr>
          <w:rFonts w:ascii="Arial Narrow" w:hAnsi="Arial Narrow"/>
          <w:color w:val="242424"/>
          <w:sz w:val="26"/>
          <w:szCs w:val="26"/>
        </w:rPr>
        <w:t>’ como guardián del saber; y el IES Josefa de los Reyes, donde se conoce su biblioteca como un motor de equidad y refugio seguro para el alumnado.</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 xml:space="preserve">En su intervención, la delegada de Educación ha felicitado a los equipos docentes por su implicación y </w:t>
      </w:r>
      <w:r>
        <w:rPr>
          <w:rFonts w:ascii="Arial Narrow" w:hAnsi="Arial Narrow"/>
          <w:color w:val="242424"/>
          <w:sz w:val="26"/>
          <w:szCs w:val="26"/>
        </w:rPr>
        <w:t>entrega constante: “me gusta todo el cariño con el que  trabajáis y lo que habéis trabajado durante años, porque las bibliotecas de hoy no son nada más que el fruto de todo lo trabajado años y años por profesores, por el coordinador o coordinadora de la bi</w:t>
      </w:r>
      <w:r>
        <w:rPr>
          <w:rFonts w:ascii="Arial Narrow" w:hAnsi="Arial Narrow"/>
          <w:color w:val="242424"/>
          <w:sz w:val="26"/>
          <w:szCs w:val="26"/>
        </w:rPr>
        <w:t xml:space="preserve">blioteca, por los niños y niñas y también por los padres, por la implicación de las AMPAS”, añadiendo que “es de los rincones que los alumnos y alumnas más disfrutan </w:t>
      </w:r>
      <w:r>
        <w:rPr>
          <w:rFonts w:ascii="Arial Narrow" w:hAnsi="Arial Narrow"/>
          <w:color w:val="242424"/>
          <w:sz w:val="26"/>
          <w:szCs w:val="26"/>
        </w:rPr>
        <w:lastRenderedPageBreak/>
        <w:t>cuando están en el colegio. Es aquel oasis de paz donde cada vez que se abre una portada a</w:t>
      </w:r>
      <w:r>
        <w:rPr>
          <w:rFonts w:ascii="Arial Narrow" w:hAnsi="Arial Narrow"/>
          <w:color w:val="242424"/>
          <w:sz w:val="26"/>
          <w:szCs w:val="26"/>
        </w:rPr>
        <w:t>parecen miles de personajes y donde de verdad podemos viajar al mundo entero, viajar con la imaginación”.</w:t>
      </w:r>
    </w:p>
    <w:p w:rsidR="004C16DC" w:rsidRDefault="004C16DC">
      <w:pPr>
        <w:jc w:val="both"/>
        <w:rPr>
          <w:rFonts w:ascii="Arial Narrow" w:hAnsi="Arial Narrow"/>
          <w:color w:val="242424"/>
          <w:sz w:val="26"/>
          <w:szCs w:val="26"/>
        </w:rPr>
      </w:pPr>
    </w:p>
    <w:p w:rsidR="005C63B1" w:rsidRDefault="004C16DC">
      <w:pPr>
        <w:jc w:val="both"/>
        <w:rPr>
          <w:rFonts w:ascii="Arial Narrow" w:hAnsi="Arial Narrow"/>
          <w:sz w:val="26"/>
          <w:szCs w:val="26"/>
        </w:rPr>
      </w:pPr>
      <w:bookmarkStart w:id="0" w:name="_GoBack"/>
      <w:bookmarkEnd w:id="0"/>
      <w:r>
        <w:rPr>
          <w:rFonts w:ascii="Arial Narrow" w:hAnsi="Arial Narrow"/>
          <w:color w:val="242424"/>
          <w:sz w:val="26"/>
          <w:szCs w:val="26"/>
        </w:rPr>
        <w:t>El delegado de Cultura también ha resaltado que “si hoy tenemos grandes escritores en Jerez, si tenemos grandes pintores, si tenemos buenos guitarrist</w:t>
      </w:r>
      <w:r>
        <w:rPr>
          <w:rFonts w:ascii="Arial Narrow" w:hAnsi="Arial Narrow"/>
          <w:color w:val="242424"/>
          <w:sz w:val="26"/>
          <w:szCs w:val="26"/>
        </w:rPr>
        <w:t>as, si tenemos buenos músicos, se debe en gran medida a la labor impagable que se hace desde los colegios. Y en cuanto a la lectura, pues esa labor impagable tiene un nombre, tiene unos apellidos y son personas que se preocupan más allá de sus obligaciones</w:t>
      </w:r>
      <w:r>
        <w:rPr>
          <w:rFonts w:ascii="Arial Narrow" w:hAnsi="Arial Narrow"/>
          <w:color w:val="242424"/>
          <w:sz w:val="26"/>
          <w:szCs w:val="26"/>
        </w:rPr>
        <w:t xml:space="preserve"> docentes en fomentar la lectura, en darle cariño, en crear dentro de los colegios  remansos de paz”, asegurando que “una actividad como esta no podía faltar en la Feria del Libro, ya que está muy orientada al público infantil para que los niños y niñas se</w:t>
      </w:r>
      <w:r>
        <w:rPr>
          <w:rFonts w:ascii="Arial Narrow" w:hAnsi="Arial Narrow"/>
          <w:color w:val="242424"/>
          <w:sz w:val="26"/>
          <w:szCs w:val="26"/>
        </w:rPr>
        <w:t xml:space="preserve"> empapen de la lectura”.</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Por su parte, el delegado territorial de Desarrollo Educativo ha subrayado la importancia vital que tienen las bibliotecas dentro de la vida escolar y ha manifestado que la Feria del Libro de Jerez es un ejemplo de cooperación ent</w:t>
      </w:r>
      <w:r>
        <w:rPr>
          <w:rFonts w:ascii="Arial Narrow" w:hAnsi="Arial Narrow"/>
          <w:color w:val="242424"/>
          <w:sz w:val="26"/>
          <w:szCs w:val="26"/>
        </w:rPr>
        <w:t>re administraciones: “aquí se refleja que hay una colaboración institucional, firme y coordinada, entre el Ayuntamiento y la Junta de Andalucía, a favor de la enseñanza y de la cultura”, afirmando que “es una prioridad respaldar siempre este tipo de inicia</w:t>
      </w:r>
      <w:r>
        <w:rPr>
          <w:rFonts w:ascii="Arial Narrow" w:hAnsi="Arial Narrow"/>
          <w:color w:val="242424"/>
          <w:sz w:val="26"/>
          <w:szCs w:val="26"/>
        </w:rPr>
        <w:t>tivas”.</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b/>
          <w:bCs/>
          <w:color w:val="242424"/>
          <w:sz w:val="26"/>
          <w:szCs w:val="26"/>
        </w:rPr>
        <w:t>Programación Feria del Libro</w:t>
      </w:r>
    </w:p>
    <w:p w:rsidR="005C63B1" w:rsidRDefault="005C63B1">
      <w:pPr>
        <w:jc w:val="both"/>
        <w:rPr>
          <w:rFonts w:ascii="Arial Narrow" w:hAnsi="Arial Narrow"/>
          <w:b/>
          <w:bCs/>
          <w:color w:val="242424"/>
          <w:sz w:val="26"/>
          <w:szCs w:val="26"/>
        </w:rPr>
      </w:pPr>
    </w:p>
    <w:p w:rsidR="005C63B1" w:rsidRDefault="004C16DC">
      <w:pPr>
        <w:jc w:val="both"/>
        <w:rPr>
          <w:rFonts w:ascii="Arial Narrow" w:hAnsi="Arial Narrow"/>
          <w:sz w:val="26"/>
          <w:szCs w:val="26"/>
        </w:rPr>
      </w:pPr>
      <w:r>
        <w:rPr>
          <w:rFonts w:ascii="Arial Narrow" w:hAnsi="Arial Narrow" w:cs="Trebuchet MS"/>
          <w:color w:val="242424"/>
          <w:sz w:val="26"/>
          <w:szCs w:val="26"/>
        </w:rPr>
        <w:t xml:space="preserve">La Feria del Libro de Jerez afronta su jornada central del sábado con un amplio programa destinado a todos los públicos con reconocidos autores, actividades infantiles y música en directo. </w:t>
      </w:r>
      <w:r>
        <w:rPr>
          <w:rFonts w:ascii="Arial Narrow" w:hAnsi="Arial Narrow"/>
          <w:color w:val="242424"/>
          <w:sz w:val="26"/>
          <w:szCs w:val="26"/>
        </w:rPr>
        <w:t>A las 10:30 horas, la period</w:t>
      </w:r>
      <w:r>
        <w:rPr>
          <w:rFonts w:ascii="Arial Narrow" w:hAnsi="Arial Narrow"/>
          <w:color w:val="242424"/>
          <w:sz w:val="26"/>
          <w:szCs w:val="26"/>
        </w:rPr>
        <w:t xml:space="preserve">ista y escritora </w:t>
      </w:r>
      <w:proofErr w:type="spellStart"/>
      <w:r>
        <w:rPr>
          <w:rFonts w:ascii="Arial Narrow" w:hAnsi="Arial Narrow"/>
          <w:color w:val="242424"/>
          <w:sz w:val="26"/>
          <w:szCs w:val="26"/>
        </w:rPr>
        <w:t>Sonsoles</w:t>
      </w:r>
      <w:proofErr w:type="spellEnd"/>
      <w:r>
        <w:rPr>
          <w:rFonts w:ascii="Arial Narrow" w:hAnsi="Arial Narrow"/>
          <w:color w:val="242424"/>
          <w:sz w:val="26"/>
          <w:szCs w:val="26"/>
        </w:rPr>
        <w:t xml:space="preserve"> </w:t>
      </w:r>
      <w:proofErr w:type="spellStart"/>
      <w:r>
        <w:rPr>
          <w:rFonts w:ascii="Arial Narrow" w:hAnsi="Arial Narrow"/>
          <w:color w:val="242424"/>
          <w:sz w:val="26"/>
          <w:szCs w:val="26"/>
        </w:rPr>
        <w:t>Ónega</w:t>
      </w:r>
      <w:proofErr w:type="spellEnd"/>
      <w:r>
        <w:rPr>
          <w:rFonts w:ascii="Arial Narrow" w:hAnsi="Arial Narrow"/>
          <w:color w:val="242424"/>
          <w:sz w:val="26"/>
          <w:szCs w:val="26"/>
        </w:rPr>
        <w:t xml:space="preserve"> presentará su obra ‘Llevará tu nombre’ en la Sala Refectorio, pasando posteriormente a la firma de ejemplares a las 11:00 horas en la Sala De Profundis. </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A las 11:00 horas se hará entrega de los premios del Certamen de Poes</w:t>
      </w:r>
      <w:r>
        <w:rPr>
          <w:rFonts w:ascii="Arial Narrow" w:hAnsi="Arial Narrow"/>
          <w:color w:val="242424"/>
          <w:sz w:val="26"/>
          <w:szCs w:val="26"/>
        </w:rPr>
        <w:t>ía Infantil ‘Versos al vuelo. Poemas al gorrión’, dando paso a las 11:15 horas al taller de poesía japonesa ‘17 Haiku’, impartido por Claudia Capel en la Sala Cerchas.</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El público infantil y familiar tendrá un protagonismo destacado a partir de las 11:30 h</w:t>
      </w:r>
      <w:r>
        <w:rPr>
          <w:rFonts w:ascii="Arial Narrow" w:hAnsi="Arial Narrow"/>
          <w:color w:val="242424"/>
          <w:sz w:val="26"/>
          <w:szCs w:val="26"/>
        </w:rPr>
        <w:t xml:space="preserve">oras con el cuentacuentos ‘El niño y el teléfono’, de </w:t>
      </w:r>
      <w:proofErr w:type="spellStart"/>
      <w:r>
        <w:rPr>
          <w:rFonts w:ascii="Arial Narrow" w:hAnsi="Arial Narrow"/>
          <w:color w:val="242424"/>
          <w:sz w:val="26"/>
          <w:szCs w:val="26"/>
        </w:rPr>
        <w:t>Mae</w:t>
      </w:r>
      <w:proofErr w:type="spellEnd"/>
      <w:r>
        <w:rPr>
          <w:rFonts w:ascii="Arial Narrow" w:hAnsi="Arial Narrow"/>
          <w:color w:val="242424"/>
          <w:sz w:val="26"/>
          <w:szCs w:val="26"/>
        </w:rPr>
        <w:t xml:space="preserve"> Mendoza en el patio exterior, así como con la visita de personajes de animación. A la misma hora dará comienzo la ruta literaria ‘Balcones, literatura y arte’, que recorrerá diversos puntos de inter</w:t>
      </w:r>
      <w:r>
        <w:rPr>
          <w:rFonts w:ascii="Arial Narrow" w:hAnsi="Arial Narrow"/>
          <w:color w:val="242424"/>
          <w:sz w:val="26"/>
          <w:szCs w:val="26"/>
        </w:rPr>
        <w:t>és de la ciudad.</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 xml:space="preserve">A las 12:00 horas tendrá lugar la presentación de ‘La caza del ejecutor’, del periodista Vicente Vallés, en la Sala Refectorio (con sesión de firmas a las 13:00 h). La mañana se completará con la representación teatral ‘El Caballero de </w:t>
      </w:r>
      <w:proofErr w:type="spellStart"/>
      <w:r>
        <w:rPr>
          <w:rFonts w:ascii="Arial Narrow" w:hAnsi="Arial Narrow"/>
          <w:color w:val="242424"/>
          <w:sz w:val="26"/>
          <w:szCs w:val="26"/>
        </w:rPr>
        <w:t>Ar</w:t>
      </w:r>
      <w:r>
        <w:rPr>
          <w:rFonts w:ascii="Arial Narrow" w:hAnsi="Arial Narrow"/>
          <w:color w:val="242424"/>
          <w:sz w:val="26"/>
          <w:szCs w:val="26"/>
        </w:rPr>
        <w:t>gónida</w:t>
      </w:r>
      <w:proofErr w:type="spellEnd"/>
      <w:r>
        <w:rPr>
          <w:rFonts w:ascii="Arial Narrow" w:hAnsi="Arial Narrow"/>
          <w:color w:val="242424"/>
          <w:sz w:val="26"/>
          <w:szCs w:val="26"/>
        </w:rPr>
        <w:t xml:space="preserve">’ por Teatro Estudio Jerez (12:30 h), un taller infantil de </w:t>
      </w:r>
      <w:proofErr w:type="spellStart"/>
      <w:r>
        <w:rPr>
          <w:rFonts w:ascii="Arial Narrow" w:hAnsi="Arial Narrow"/>
          <w:color w:val="242424"/>
          <w:sz w:val="26"/>
          <w:szCs w:val="26"/>
        </w:rPr>
        <w:t>marcapáginas</w:t>
      </w:r>
      <w:proofErr w:type="spellEnd"/>
      <w:r>
        <w:rPr>
          <w:rFonts w:ascii="Arial Narrow" w:hAnsi="Arial Narrow"/>
          <w:color w:val="242424"/>
          <w:sz w:val="26"/>
          <w:szCs w:val="26"/>
        </w:rPr>
        <w:t xml:space="preserve"> en la Sala Cerchas (12:30 h) y la presentación del libro ‘A sólo un paso’, de José María Velázquez-</w:t>
      </w:r>
      <w:proofErr w:type="spellStart"/>
      <w:r>
        <w:rPr>
          <w:rFonts w:ascii="Arial Narrow" w:hAnsi="Arial Narrow"/>
          <w:color w:val="242424"/>
          <w:sz w:val="26"/>
          <w:szCs w:val="26"/>
        </w:rPr>
        <w:t>Gaztelu</w:t>
      </w:r>
      <w:proofErr w:type="spellEnd"/>
      <w:r>
        <w:rPr>
          <w:rFonts w:ascii="Arial Narrow" w:hAnsi="Arial Narrow"/>
          <w:color w:val="242424"/>
          <w:sz w:val="26"/>
          <w:szCs w:val="26"/>
        </w:rPr>
        <w:t xml:space="preserve"> (13:00 h).</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lastRenderedPageBreak/>
        <w:t>La presentación de ‘Presentes: 20 años de reportajes fuera del foco mediático’, de la periodista Ángeles Lucas será a las 17:00 horas mientras que a las 18:00 horas, la Sala De Profundis acogerá un homenaje al compositor Julio Rivera, con una semblanza poé</w:t>
      </w:r>
      <w:r>
        <w:rPr>
          <w:rFonts w:ascii="Arial Narrow" w:hAnsi="Arial Narrow"/>
          <w:color w:val="242424"/>
          <w:sz w:val="26"/>
          <w:szCs w:val="26"/>
        </w:rPr>
        <w:t>tica e intervenciones musicales en directo.</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A partir de las 18:30 horas se reanudarán los talleres: uno de creación de cuentos infantiles conducido por Raquel Díez y Francisco J. Márquez, seguido a las 19:45 horas por el taller ‘La ilustración en el cine’</w:t>
      </w:r>
      <w:r>
        <w:rPr>
          <w:rFonts w:ascii="Arial Narrow" w:hAnsi="Arial Narrow"/>
          <w:color w:val="242424"/>
          <w:sz w:val="26"/>
          <w:szCs w:val="26"/>
        </w:rPr>
        <w:t>, impartido por Inés Jiménez para jóvenes a partir de 12 años.</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La oferta literaria de la tarde incluirá la presentación de la antología colectiva ‘</w:t>
      </w:r>
      <w:proofErr w:type="spellStart"/>
      <w:r>
        <w:rPr>
          <w:rFonts w:ascii="Arial Narrow" w:hAnsi="Arial Narrow"/>
          <w:color w:val="242424"/>
          <w:sz w:val="26"/>
          <w:szCs w:val="26"/>
        </w:rPr>
        <w:t>Sherish</w:t>
      </w:r>
      <w:proofErr w:type="spellEnd"/>
      <w:r>
        <w:rPr>
          <w:rFonts w:ascii="Arial Narrow" w:hAnsi="Arial Narrow"/>
          <w:color w:val="242424"/>
          <w:sz w:val="26"/>
          <w:szCs w:val="26"/>
        </w:rPr>
        <w:t>: Relatos de frontera’ (19:00 h) y el espectáculo familiar e itinerante ‘Caperucita Roja, el bosque t</w:t>
      </w:r>
      <w:r>
        <w:rPr>
          <w:rFonts w:ascii="Arial Narrow" w:hAnsi="Arial Narrow"/>
          <w:color w:val="242424"/>
          <w:sz w:val="26"/>
          <w:szCs w:val="26"/>
        </w:rPr>
        <w:t xml:space="preserve">e necesita’, de Ariel </w:t>
      </w:r>
      <w:proofErr w:type="spellStart"/>
      <w:r>
        <w:rPr>
          <w:rFonts w:ascii="Arial Narrow" w:hAnsi="Arial Narrow"/>
          <w:color w:val="242424"/>
          <w:sz w:val="26"/>
          <w:szCs w:val="26"/>
        </w:rPr>
        <w:t>Lois</w:t>
      </w:r>
      <w:proofErr w:type="spellEnd"/>
      <w:r>
        <w:rPr>
          <w:rFonts w:ascii="Arial Narrow" w:hAnsi="Arial Narrow"/>
          <w:color w:val="242424"/>
          <w:sz w:val="26"/>
          <w:szCs w:val="26"/>
        </w:rPr>
        <w:t xml:space="preserve"> en la Plaza Alfonso Sánchez </w:t>
      </w:r>
      <w:proofErr w:type="spellStart"/>
      <w:r>
        <w:rPr>
          <w:rFonts w:ascii="Arial Narrow" w:hAnsi="Arial Narrow"/>
          <w:color w:val="242424"/>
          <w:sz w:val="26"/>
          <w:szCs w:val="26"/>
        </w:rPr>
        <w:t>Ferrajón</w:t>
      </w:r>
      <w:proofErr w:type="spellEnd"/>
      <w:r>
        <w:rPr>
          <w:rFonts w:ascii="Arial Narrow" w:hAnsi="Arial Narrow"/>
          <w:color w:val="242424"/>
          <w:sz w:val="26"/>
          <w:szCs w:val="26"/>
        </w:rPr>
        <w:t xml:space="preserve"> (19:30 h), coincidiendo con la yincana literaria ‘Libros que encuentran lectores’.</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A las 20:00 horas está prevista la presentación de la obra ‘Cocina con Jerez’, a cargo de Javier Muñoz (El C</w:t>
      </w:r>
      <w:r>
        <w:rPr>
          <w:rFonts w:ascii="Arial Narrow" w:hAnsi="Arial Narrow"/>
          <w:color w:val="242424"/>
          <w:sz w:val="26"/>
          <w:szCs w:val="26"/>
        </w:rPr>
        <w:t>hef del Sherry) y el editor y escritor Manuel Pimentel en la Sala Refectorio, previa a la firma de libros programada para las 21:00 horas.</w:t>
      </w:r>
    </w:p>
    <w:p w:rsidR="005C63B1" w:rsidRDefault="005C63B1">
      <w:pPr>
        <w:jc w:val="both"/>
        <w:rPr>
          <w:rFonts w:ascii="Arial Narrow" w:hAnsi="Arial Narrow"/>
          <w:color w:val="242424"/>
          <w:sz w:val="26"/>
          <w:szCs w:val="26"/>
        </w:rPr>
      </w:pPr>
    </w:p>
    <w:p w:rsidR="005C63B1" w:rsidRDefault="004C16DC">
      <w:pPr>
        <w:jc w:val="both"/>
        <w:rPr>
          <w:rFonts w:ascii="Arial Narrow" w:hAnsi="Arial Narrow"/>
          <w:sz w:val="26"/>
          <w:szCs w:val="26"/>
        </w:rPr>
      </w:pPr>
      <w:r>
        <w:rPr>
          <w:rFonts w:ascii="Arial Narrow" w:hAnsi="Arial Narrow"/>
          <w:color w:val="242424"/>
          <w:sz w:val="26"/>
          <w:szCs w:val="26"/>
        </w:rPr>
        <w:t>Como colofón a la jornada, a las 21:00 horas el patio exterior de los Claustros acogerá el recital flamenco ‘Todo un</w:t>
      </w:r>
      <w:r>
        <w:rPr>
          <w:rFonts w:ascii="Arial Narrow" w:hAnsi="Arial Narrow"/>
          <w:color w:val="242424"/>
          <w:sz w:val="26"/>
          <w:szCs w:val="26"/>
        </w:rPr>
        <w:t xml:space="preserve"> Caballero’, con las actuaciones de David Lagos, </w:t>
      </w:r>
      <w:proofErr w:type="spellStart"/>
      <w:r>
        <w:rPr>
          <w:rFonts w:ascii="Arial Narrow" w:hAnsi="Arial Narrow"/>
          <w:color w:val="242424"/>
          <w:sz w:val="26"/>
          <w:szCs w:val="26"/>
        </w:rPr>
        <w:t>Melchora</w:t>
      </w:r>
      <w:proofErr w:type="spellEnd"/>
      <w:r>
        <w:rPr>
          <w:rFonts w:ascii="Arial Narrow" w:hAnsi="Arial Narrow"/>
          <w:color w:val="242424"/>
          <w:sz w:val="26"/>
          <w:szCs w:val="26"/>
        </w:rPr>
        <w:t xml:space="preserve"> Ortega y la guitarra de Alfredo Lagos.</w:t>
      </w:r>
    </w:p>
    <w:p w:rsidR="005C63B1" w:rsidRDefault="005C63B1">
      <w:pPr>
        <w:jc w:val="both"/>
        <w:rPr>
          <w:rFonts w:ascii="Arial Narrow" w:hAnsi="Arial Narrow" w:cs="Trebuchet MS"/>
          <w:sz w:val="26"/>
          <w:szCs w:val="26"/>
        </w:rPr>
      </w:pPr>
    </w:p>
    <w:p w:rsidR="005C63B1" w:rsidRDefault="005C63B1">
      <w:pPr>
        <w:jc w:val="both"/>
        <w:rPr>
          <w:rFonts w:ascii="Arial Narrow" w:hAnsi="Arial Narrow"/>
          <w:sz w:val="26"/>
          <w:szCs w:val="26"/>
        </w:rPr>
      </w:pPr>
    </w:p>
    <w:p w:rsidR="005C63B1" w:rsidRDefault="004C16DC">
      <w:pPr>
        <w:jc w:val="both"/>
        <w:rPr>
          <w:rFonts w:ascii="Arial Narrow" w:hAnsi="Arial Narrow"/>
          <w:sz w:val="26"/>
          <w:szCs w:val="26"/>
        </w:rPr>
      </w:pPr>
      <w:r>
        <w:rPr>
          <w:rFonts w:ascii="Arial Narrow" w:hAnsi="Arial Narrow" w:cs="Trebuchet MS"/>
          <w:sz w:val="26"/>
          <w:szCs w:val="26"/>
        </w:rPr>
        <w:t>(Se adjunta fotografía y enlace de audio)</w:t>
      </w:r>
    </w:p>
    <w:p w:rsidR="005C63B1" w:rsidRDefault="004C16DC">
      <w:pPr>
        <w:jc w:val="both"/>
      </w:pPr>
      <w:hyperlink r:id="rId6" w:tgtFrame="_blank">
        <w:r>
          <w:rPr>
            <w:rStyle w:val="Hipervnculo"/>
            <w:rFonts w:ascii="Arial Narrow" w:hAnsi="Arial Narrow" w:cs="Trebuchet MS"/>
            <w:sz w:val="26"/>
            <w:szCs w:val="26"/>
          </w:rPr>
          <w:t>https://almacen.redsara.es/sending/public/24539a39-dc3b-4bd4-acba-a8ab5b6f04ab</w:t>
        </w:r>
      </w:hyperlink>
      <w:r>
        <w:rPr>
          <w:rFonts w:ascii="Arial Narrow" w:hAnsi="Arial Narrow" w:cs="Trebuchet MS"/>
          <w:sz w:val="26"/>
          <w:szCs w:val="26"/>
        </w:rPr>
        <w:t xml:space="preserve"> </w:t>
      </w:r>
    </w:p>
    <w:sectPr w:rsidR="005C63B1">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C16DC">
      <w:r>
        <w:separator/>
      </w:r>
    </w:p>
  </w:endnote>
  <w:endnote w:type="continuationSeparator" w:id="0">
    <w:p w:rsidR="00000000" w:rsidRDefault="004C1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DengXian Light">
    <w:panose1 w:val="00000000000000000000"/>
    <w:charset w:val="00"/>
    <w:family w:val="roman"/>
    <w:notTrueType/>
    <w:pitch w:val="default"/>
  </w:font>
  <w:font w:name="DejaVu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C16DC">
      <w:r>
        <w:separator/>
      </w:r>
    </w:p>
  </w:footnote>
  <w:footnote w:type="continuationSeparator" w:id="0">
    <w:p w:rsidR="00000000" w:rsidRDefault="004C16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3B1" w:rsidRDefault="004C16DC">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5C63B1" w:rsidRDefault="005C63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C63B1"/>
    <w:rsid w:val="004C16DC"/>
    <w:rsid w:val="005C63B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629F79-B1D4-4288-AC23-FAB46A4C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character" w:customStyle="1" w:styleId="Fuentedeprrafopredeter18">
    <w:name w:val="Fuente de párrafo predeter.18"/>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rPr>
      <w:rFonts w:ascii="Arial" w:eastAsia="Arial" w:hAnsi="Arial" w:cs="DejaVu Sans"/>
    </w:rPr>
  </w:style>
  <w:style w:type="paragraph" w:customStyle="1" w:styleId="Author">
    <w:name w:val="Author"/>
    <w:qFormat/>
    <w:pPr>
      <w:spacing w:after="200"/>
      <w:jc w:val="center"/>
    </w:pPr>
    <w:rPr>
      <w:rFonts w:ascii="Arial" w:eastAsia="Arial" w:hAnsi="Arial" w:cs="DejaVu Sans"/>
    </w:r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Descripcin"/>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eastAsia="Arial"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
    <w:name w:val="caption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macen.redsara.es/sending/public/24539a39-dc3b-4bd4-acba-a8ab5b6f04ab"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3259</TotalTime>
  <Pages>3</Pages>
  <Words>1065</Words>
  <Characters>5858</Characters>
  <Application>Microsoft Office Word</Application>
  <DocSecurity>0</DocSecurity>
  <Lines>48</Lines>
  <Paragraphs>13</Paragraphs>
  <ScaleCrop>false</ScaleCrop>
  <Company>Aytojerez</Company>
  <LinksUpToDate>false</LinksUpToDate>
  <CharactersWithSpaces>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536</cp:revision>
  <dcterms:created xsi:type="dcterms:W3CDTF">2026-10-02T10:53:00Z</dcterms:created>
  <dcterms:modified xsi:type="dcterms:W3CDTF">2026-10-02T10:56:00Z</dcterms:modified>
  <dc:language>es-ES</dc:language>
</cp:coreProperties>
</file>