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Narrow" w:hAnsi="Arial Narrow"/>
          <w:b/>
          <w:sz w:val="40"/>
          <w:szCs w:val="40"/>
        </w:rPr>
      </w:pPr>
      <w:r>
        <w:rPr>
          <w:rFonts w:ascii="Arial Narrow" w:hAnsi="Arial Narrow"/>
          <w:b/>
          <w:sz w:val="40"/>
          <w:szCs w:val="40"/>
        </w:rPr>
      </w:r>
    </w:p>
    <w:p>
      <w:pPr>
        <w:pStyle w:val="Normal"/>
        <w:rPr>
          <w:rFonts w:ascii="Arial Narrow" w:hAnsi="Arial Narrow"/>
          <w:b/>
          <w:sz w:val="40"/>
          <w:szCs w:val="40"/>
        </w:rPr>
      </w:pPr>
      <w:bookmarkStart w:id="0" w:name="_GoBack"/>
      <w:bookmarkEnd w:id="0"/>
      <w:r>
        <w:rPr>
          <w:rFonts w:ascii="Arial Narrow" w:hAnsi="Arial Narrow"/>
          <w:b/>
          <w:sz w:val="40"/>
          <w:szCs w:val="40"/>
        </w:rPr>
        <w:t xml:space="preserve">El Ayuntamiento reordena el tráfico de la calle Jorge Bocuze después de su reasfaltado y pasa a ser de un solo sentido </w:t>
      </w:r>
      <w:r>
        <w:rPr>
          <w:rFonts w:ascii="Arial Narrow" w:hAnsi="Arial Narrow"/>
          <w:b/>
          <w:sz w:val="40"/>
          <w:szCs w:val="40"/>
        </w:rPr>
        <w:t>a propuesta de la asociación de vecinos</w:t>
      </w:r>
    </w:p>
    <w:p>
      <w:pPr>
        <w:pStyle w:val="Normal"/>
        <w:rPr/>
      </w:pPr>
      <w:r>
        <w:rPr/>
      </w:r>
    </w:p>
    <w:p>
      <w:pPr>
        <w:pStyle w:val="Normal"/>
        <w:rPr>
          <w:rFonts w:ascii="Arial Narrow" w:hAnsi="Arial Narrow"/>
          <w:sz w:val="36"/>
          <w:szCs w:val="36"/>
        </w:rPr>
      </w:pPr>
      <w:r>
        <w:rPr>
          <w:rFonts w:ascii="Arial Narrow" w:hAnsi="Arial Narrow"/>
          <w:sz w:val="36"/>
          <w:szCs w:val="36"/>
        </w:rPr>
        <w:t xml:space="preserve">Con esta medida, el tráfico rodado discurre desde ahora en dirección Pablo Neruda a avenida de la Universidad </w:t>
      </w:r>
    </w:p>
    <w:p>
      <w:pPr>
        <w:pStyle w:val="Normal"/>
        <w:rPr>
          <w:rFonts w:ascii="Arial Narrow" w:hAnsi="Arial Narrow"/>
          <w:sz w:val="36"/>
          <w:szCs w:val="36"/>
        </w:rPr>
      </w:pPr>
      <w:r>
        <w:rPr>
          <w:rFonts w:ascii="Arial Narrow" w:hAnsi="Arial Narrow"/>
          <w:sz w:val="36"/>
          <w:szCs w:val="36"/>
        </w:rPr>
      </w:r>
    </w:p>
    <w:p>
      <w:pPr>
        <w:pStyle w:val="Normal"/>
        <w:jc w:val="both"/>
        <w:rPr>
          <w:rFonts w:ascii="Arial Narrow" w:hAnsi="Arial Narrow"/>
          <w:sz w:val="26"/>
          <w:szCs w:val="26"/>
        </w:rPr>
      </w:pPr>
      <w:r>
        <w:rPr>
          <w:rFonts w:ascii="Arial Narrow" w:hAnsi="Arial Narrow"/>
          <w:b/>
          <w:sz w:val="26"/>
          <w:szCs w:val="26"/>
        </w:rPr>
        <w:t>9 de octubre 2026</w:t>
      </w:r>
      <w:r>
        <w:rPr>
          <w:rFonts w:ascii="Arial Narrow" w:hAnsi="Arial Narrow"/>
          <w:sz w:val="26"/>
          <w:szCs w:val="26"/>
        </w:rPr>
        <w:t xml:space="preserve">.- El Ayuntamiento, a través de la Delegación de Movilidad, ha reordenado el tráfico en la calle Jorge Bocuze, en la barriada El Pelirón, que a partir de ahora, tendrá un solo sentido en dirección Pablo Neruda a avenida de la Universidad. Con esta medida, el Gobierno de la ciudad ha dado respuesta a una reivindicación de </w:t>
      </w:r>
      <w:r>
        <w:rPr>
          <w:rFonts w:ascii="Arial Narrow" w:hAnsi="Arial Narrow"/>
          <w:sz w:val="26"/>
          <w:szCs w:val="26"/>
        </w:rPr>
        <w:t xml:space="preserve">la asociación de </w:t>
      </w:r>
      <w:r>
        <w:rPr>
          <w:rFonts w:ascii="Arial Narrow" w:hAnsi="Arial Narrow"/>
          <w:sz w:val="26"/>
          <w:szCs w:val="26"/>
        </w:rPr>
        <w:t>vecinos de esta zona, que consideraban demasiado escaso el ancho de la vía para que contara con dos sentidos.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En este contexto, desde la Delegación de Movilidad se ha procedido este jueves a instalar la nueva señalización de la calle para su consideración de sentido único. Con esta modificación, la calle Jorge Bocuze contará con una línea de aparcamientos, cuya anchura se ha ampliado y con zonas señalizadas destinadas a los servicios públicos.</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La reordenación del tráfico en esta calle de El Pelirón se ha producido tras el reciente reasfaltado de la vía, enmarcado en la primera fase del Plan de Reasfaltado de Jerez, a través del cual 13 calles de la ciudad se han visto renovadas.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 xml:space="preserve">Precisamente, la alcaldesa de Jerez, María José García-Pelayo, visitó la calle Jorge Bocuze hace unas semanas, con motivo de la finalización de esta  primera fase del Plan de Reasfaltado de Jerez que culminó en esta vía de El Pelirón. Durante esa visita la regidora se refirió a una segunda fase de este plan que la Junta de Gobierno Local ya ha adjudicado para la intervenir sobre una superficie de </w:t>
      </w:r>
      <w:r>
        <w:rPr>
          <w:rStyle w:val="Strong"/>
          <w:rFonts w:ascii="Arial Narrow" w:hAnsi="Arial Narrow"/>
          <w:b w:val="false"/>
          <w:bCs w:val="false"/>
          <w:sz w:val="26"/>
          <w:szCs w:val="26"/>
        </w:rPr>
        <w:t>más de 100.000 metros cuadrados de viales públicos</w:t>
      </w:r>
      <w:r>
        <w:rPr>
          <w:rFonts w:ascii="Arial Narrow" w:hAnsi="Arial Narrow"/>
          <w:sz w:val="26"/>
          <w:szCs w:val="26"/>
        </w:rPr>
        <w:t xml:space="preserve">, dando así continuidad a este programa.  </w:t>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t>(Se adjunta foto)</w:t>
      </w:r>
    </w:p>
    <w:sectPr>
      <w:headerReference w:type="default" r:id="rId2"/>
      <w:type w:val="nextPage"/>
      <w:pgSz w:w="11906" w:h="16838"/>
      <w:pgMar w:left="1701" w:right="1701"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Courier New">
    <w:charset w:val="00"/>
    <w:family w:val="roman"/>
    <w:pitch w:val="variable"/>
  </w:font>
  <w:font w:name="Liberation Mono">
    <w:altName w:val="Courier New"/>
    <w:charset w:val="00"/>
    <w:family w:val="roman"/>
    <w:pitch w:val="variable"/>
  </w:font>
  <w:font w:name="Arial Narrow">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inline distT="0" distB="0" distL="0" distR="0">
          <wp:extent cx="5671185" cy="816610"/>
          <wp:effectExtent l="0" t="0" r="0" b="0"/>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tretch>
                    <a:fillRect/>
                  </a:stretch>
                </pic:blipFill>
                <pic:spPr bwMode="auto">
                  <a:xfrm>
                    <a:off x="0" y="0"/>
                    <a:ext cx="5671185" cy="816610"/>
                  </a:xfrm>
                  <a:prstGeom prst="rect">
                    <a:avLst/>
                  </a:prstGeom>
                </pic:spPr>
              </pic:pic>
            </a:graphicData>
          </a:graphic>
        </wp:inline>
      </w:drawing>
    </w:r>
  </w:p>
  <w:p>
    <w:pPr>
      <w:pStyle w:val="Header"/>
      <w:rPr/>
    </w:pPr>
    <w:r>
      <w:rPr/>
    </w:r>
  </w:p>
</w:hdr>
</file>

<file path=word/settings.xml><?xml version="1.0" encoding="utf-8"?>
<w:settings xmlns:w="http://schemas.openxmlformats.org/wordprocessingml/2006/main">
  <w:zoom w:percent="156"/>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4"/>
        <w:szCs w:val="24"/>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Arial" w:hAnsi="Arial" w:eastAsia="Arial" w:cs="DejaVu Sans" w:asciiTheme="minorHAnsi" w:cstheme="minorBidi" w:eastAsiaTheme="minorHAnsi" w:hAnsiTheme="minorHAnsi"/>
      <w:color w:val="auto"/>
      <w:kern w:val="0"/>
      <w:sz w:val="24"/>
      <w:szCs w:val="24"/>
      <w:lang w:val="es-ES"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paragraph" w:styleId="Heading2">
    <w:name w:val="Heading 2"/>
    <w:basedOn w:val="Normal"/>
    <w:next w:val="BodyText"/>
    <w:qFormat/>
    <w:pPr>
      <w:spacing w:lineRule="auto" w:line="360" w:before="320" w:after="80"/>
      <w:outlineLvl w:val="1"/>
    </w:pPr>
    <w:rPr>
      <w:rFonts w:ascii="Arial" w:hAnsi="Arial" w:eastAsia="Arial" w:cs="Arial"/>
      <w:b/>
      <w:bCs/>
      <w:color w:themeColor="text1" w:val="000000"/>
      <w:sz w:val="32"/>
      <w:szCs w:val="32"/>
    </w:rPr>
  </w:style>
  <w:style w:type="paragraph" w:styleId="Heading4">
    <w:name w:val="Heading 4"/>
    <w:basedOn w:val="Ttulo1"/>
    <w:next w:val="BodyText"/>
    <w:qFormat/>
    <w:p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b46d82"/>
    <w:rPr/>
  </w:style>
  <w:style w:type="character" w:styleId="PiedepginaCar" w:customStyle="1">
    <w:name w:val="Pie de página Car"/>
    <w:basedOn w:val="DefaultParagraphFont"/>
    <w:uiPriority w:val="99"/>
    <w:qFormat/>
    <w:rsid w:val="00b46d82"/>
    <w:rPr/>
  </w:style>
  <w:style w:type="character" w:styleId="Hyperlink">
    <w:name w:val="Hyperlink"/>
    <w:rPr>
      <w:color w:val="000080"/>
      <w:u w:val="single"/>
    </w:rPr>
  </w:style>
  <w:style w:type="character" w:styleId="Fuentedeprrafopredeter1" w:customStyle="1">
    <w:name w:val="Fuente de párrafo predeter.1"/>
    <w:qFormat/>
    <w:rPr/>
  </w:style>
  <w:style w:type="character" w:styleId="WW8Num71z0" w:customStyle="1">
    <w:name w:val="WW8Num71z0"/>
    <w:qFormat/>
    <w:rPr>
      <w:b/>
      <w:color w:val="0070C0"/>
    </w:rPr>
  </w:style>
  <w:style w:type="character" w:styleId="Strong">
    <w:name w:val="Strong"/>
    <w:qFormat/>
    <w:rPr>
      <w:b/>
      <w:bCs/>
    </w:rPr>
  </w:style>
  <w:style w:type="character" w:styleId="Smbolosdenumeracin" w:customStyle="1">
    <w:name w:val="Símbolos de numeración"/>
    <w:qFormat/>
    <w:rPr/>
  </w:style>
  <w:style w:type="character" w:styleId="Emphasis">
    <w:name w:val="Emphasis"/>
    <w:qFormat/>
    <w:rPr>
      <w:i/>
      <w:iCs/>
    </w:rPr>
  </w:style>
  <w:style w:type="character" w:styleId="Bolos" w:customStyle="1">
    <w:name w:val="Bolos"/>
    <w:qFormat/>
    <w:rPr>
      <w:rFonts w:ascii="OpenSymbol" w:hAnsi="OpenSymbol" w:eastAsia="OpenSymbol" w:cs="OpenSymbol"/>
    </w:rPr>
  </w:style>
  <w:style w:type="character" w:styleId="FollowedHyperlink">
    <w:name w:val="FollowedHyperlink"/>
    <w:rPr>
      <w:color w:val="800080"/>
      <w:u w:val="single"/>
    </w:rPr>
  </w:style>
  <w:style w:type="character" w:styleId="Fuentedeprrafopredeter2" w:customStyle="1">
    <w:name w:val="Fuente de párrafo predeter.2"/>
    <w:qFormat/>
    <w:rPr/>
  </w:style>
  <w:style w:type="paragraph" w:styleId="Ttulo" w:customStyle="1">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11" w:customStyle="1">
    <w:name w:val="caption111"/>
    <w:basedOn w:val="Normal"/>
    <w:qFormat/>
    <w:pPr>
      <w:suppressLineNumbers/>
      <w:spacing w:before="120" w:after="120"/>
    </w:pPr>
    <w:rPr>
      <w:rFonts w:cs="Arial"/>
      <w:i/>
      <w:iCs/>
    </w:rPr>
  </w:style>
  <w:style w:type="paragraph" w:styleId="Cabeceraypie" w:customStyle="1">
    <w:name w:val="Cabecera y pie"/>
    <w:basedOn w:val="Normal"/>
    <w:qFormat/>
    <w:pPr/>
    <w:rPr/>
  </w:style>
  <w:style w:type="paragraph" w:styleId="Header">
    <w:name w:val="Header"/>
    <w:basedOn w:val="Normal"/>
    <w:link w:val="EncabezadoCar"/>
    <w:uiPriority w:val="99"/>
    <w:unhideWhenUsed/>
    <w:rsid w:val="00b46d82"/>
    <w:pPr>
      <w:tabs>
        <w:tab w:val="clear" w:pos="708"/>
        <w:tab w:val="center" w:pos="4252" w:leader="none"/>
        <w:tab w:val="right" w:pos="8504" w:leader="none"/>
      </w:tabs>
    </w:pPr>
    <w:rPr/>
  </w:style>
  <w:style w:type="paragraph" w:styleId="Footer">
    <w:name w:val="Footer"/>
    <w:basedOn w:val="Normal"/>
    <w:link w:val="PiedepginaCar"/>
    <w:uiPriority w:val="99"/>
    <w:unhideWhenUsed/>
    <w:rsid w:val="00b46d82"/>
    <w:pPr>
      <w:tabs>
        <w:tab w:val="clear" w:pos="708"/>
        <w:tab w:val="center" w:pos="4252" w:leader="none"/>
        <w:tab w:val="right" w:pos="8504" w:leader="none"/>
      </w:tabs>
    </w:pPr>
    <w:rPr/>
  </w:style>
  <w:style w:type="paragraph" w:styleId="Default" w:customStyle="1">
    <w:name w:val="Default"/>
    <w:qFormat/>
    <w:pPr>
      <w:widowControl/>
      <w:suppressAutoHyphens w:val="true"/>
      <w:bidi w:val="0"/>
      <w:spacing w:before="0" w:after="0"/>
      <w:jc w:val="left"/>
    </w:pPr>
    <w:rPr>
      <w:rFonts w:ascii="Century Gothic" w:hAnsi="Century Gothic" w:eastAsia="Calibri" w:cs="DejaVu Sans"/>
      <w:color w:val="000000"/>
      <w:kern w:val="0"/>
      <w:sz w:val="24"/>
      <w:szCs w:val="24"/>
      <w:lang w:val="es-ES" w:eastAsia="en-US" w:bidi="ar-SA"/>
    </w:rPr>
  </w:style>
  <w:style w:type="paragraph" w:styleId="Western" w:customStyle="1">
    <w:name w:val="western"/>
    <w:basedOn w:val="Normal"/>
    <w:qFormat/>
    <w:pPr/>
    <w:rPr>
      <w:rFonts w:ascii="Times New Roman" w:hAnsi="Times New Roman" w:eastAsia="Calibri"/>
    </w:rPr>
  </w:style>
  <w:style w:type="paragraph" w:styleId="NormalWeb">
    <w:name w:val="Normal (Web)"/>
    <w:basedOn w:val="Normal"/>
    <w:qFormat/>
    <w:pPr/>
    <w:rPr>
      <w:rFonts w:ascii="Times New Roman" w:hAnsi="Times New Roman" w:eastAsia="Calibri" w:cs="Times New Roman"/>
    </w:rPr>
  </w:style>
  <w:style w:type="paragraph" w:styleId="PlainText">
    <w:name w:val="Plain Text"/>
    <w:basedOn w:val="Normal"/>
    <w:qFormat/>
    <w:pPr>
      <w:suppressAutoHyphens w:val="false"/>
    </w:pPr>
    <w:rPr>
      <w:rFonts w:ascii="Calibri" w:hAnsi="Calibri" w:eastAsia="Calibri" w:cs="Times New Roman"/>
      <w:sz w:val="22"/>
      <w:szCs w:val="21"/>
    </w:rPr>
  </w:style>
  <w:style w:type="paragraph" w:styleId="FirstParagraph" w:customStyle="1">
    <w:name w:val="First Paragraph"/>
    <w:basedOn w:val="BodyText"/>
    <w:next w:val="BodyText"/>
    <w:qFormat/>
    <w:pPr>
      <w:spacing w:before="240" w:after="180"/>
    </w:pPr>
    <w:rPr/>
  </w:style>
  <w:style w:type="paragraph" w:styleId="ListParagraph">
    <w:name w:val="List Paragraph"/>
    <w:basedOn w:val="Normal"/>
    <w:qFormat/>
    <w:pPr>
      <w:spacing w:before="0" w:after="0"/>
      <w:ind w:left="720"/>
      <w:contextualSpacing/>
    </w:pPr>
    <w:rPr/>
  </w:style>
  <w:style w:type="paragraph" w:styleId="Compact" w:customStyle="1">
    <w:name w:val="Compact"/>
    <w:basedOn w:val="BodyText"/>
    <w:qFormat/>
    <w:pPr>
      <w:spacing w:before="36" w:after="36"/>
    </w:pPr>
    <w:rPr/>
  </w:style>
  <w:style w:type="paragraph" w:styleId="BlockText">
    <w:name w:val="Block Text"/>
    <w:basedOn w:val="BodyText"/>
    <w:next w:val="BodyText"/>
    <w:qFormat/>
    <w:pPr>
      <w:pBdr>
        <w:left w:val="single" w:sz="24" w:space="4" w:color="E6E6E6"/>
      </w:pBdr>
      <w:spacing w:before="100" w:after="100"/>
      <w:ind w:left="397" w:right="482"/>
    </w:pPr>
    <w:rPr>
      <w:color w:themeColor="background2" w:themeShade="80" w:val="808080"/>
    </w:rPr>
  </w:style>
  <w:style w:type="paragraph" w:styleId="Textosinformato1" w:customStyle="1">
    <w:name w:val="Texto sin formato1"/>
    <w:basedOn w:val="Normal"/>
    <w:qFormat/>
    <w:pPr/>
    <w:rPr>
      <w:rFonts w:ascii="Courier New" w:hAnsi="Courier New" w:cs="Courier New"/>
      <w:sz w:val="20"/>
      <w:szCs w:val="20"/>
    </w:rPr>
  </w:style>
  <w:style w:type="paragraph" w:styleId="Contenidodelatabla" w:customStyle="1">
    <w:name w:val="Contenido de la tabla"/>
    <w:basedOn w:val="Normal"/>
    <w:qFormat/>
    <w:pPr>
      <w:widowControl w:val="false"/>
      <w:suppressLineNumbers/>
    </w:pPr>
    <w:rPr/>
  </w:style>
  <w:style w:type="paragraph" w:styleId="Ttulodelatabla" w:customStyle="1">
    <w:name w:val="Título de la tabla"/>
    <w:basedOn w:val="Contenidodelatabla"/>
    <w:qFormat/>
    <w:pPr>
      <w:jc w:val="center"/>
    </w:pPr>
    <w:rPr>
      <w:b/>
      <w:bCs/>
    </w:rPr>
  </w:style>
  <w:style w:type="paragraph" w:styleId="Textopreformateado" w:customStyle="1">
    <w:name w:val="Texto preformateado"/>
    <w:basedOn w:val="Normal"/>
    <w:qFormat/>
    <w:pPr/>
    <w:rPr>
      <w:rFonts w:ascii="Liberation Mono" w:hAnsi="Liberation Mono" w:cs="Liberation Mono"/>
      <w:sz w:val="20"/>
    </w:rPr>
  </w:style>
  <w:style w:type="paragraph" w:styleId="Standard" w:customStyle="1">
    <w:name w:val="Standard"/>
    <w:qFormat/>
    <w:pPr>
      <w:widowControl/>
      <w:suppressAutoHyphens w:val="true"/>
      <w:bidi w:val="0"/>
      <w:spacing w:before="0" w:after="0"/>
      <w:jc w:val="left"/>
    </w:pPr>
    <w:rPr>
      <w:rFonts w:ascii="Times New Roman" w:hAnsi="Times New Roman" w:eastAsia="SimSun" w:cs="Times New Roman"/>
      <w:color w:val="000000"/>
      <w:kern w:val="2"/>
      <w:sz w:val="20"/>
      <w:szCs w:val="20"/>
      <w:lang w:eastAsia="zh-CN" w:bidi="hi-IN" w:val="es-ES"/>
    </w:rPr>
  </w:style>
  <w:style w:type="paragraph" w:styleId="Caption1111" w:customStyle="1">
    <w:name w:val="caption1111"/>
    <w:basedOn w:val="Normal"/>
    <w:qFormat/>
    <w:pPr>
      <w:suppressLineNumbers/>
      <w:spacing w:before="120" w:after="120"/>
    </w:pPr>
    <w:rPr>
      <w:i/>
      <w:iCs/>
    </w:rPr>
  </w:style>
  <w:style w:type="paragraph" w:styleId="TableParagraph" w:customStyle="1">
    <w:name w:val="Table Paragraph"/>
    <w:basedOn w:val="Normal"/>
    <w:qFormat/>
    <w:pPr>
      <w:spacing w:before="16" w:after="0"/>
      <w:ind w:left="107"/>
    </w:pPr>
    <w:rPr>
      <w:rFonts w:ascii="Calibri" w:hAnsi="Calibri" w:eastAsia="Calibri" w:cs="Calibri"/>
    </w:rPr>
  </w:style>
  <w:style w:type="paragraph" w:styleId="Lneahorizontal" w:customStyle="1">
    <w:name w:val="Línea horizontal"/>
    <w:basedOn w:val="Normal"/>
    <w:next w:val="BodyText"/>
    <w:qFormat/>
    <w:pPr>
      <w:suppressLineNumbers/>
      <w:pBdr>
        <w:bottom w:val="double" w:sz="2" w:space="0" w:color="808080"/>
      </w:pBdr>
      <w:spacing w:before="0" w:after="283"/>
    </w:pPr>
    <w:rPr>
      <w:sz w:val="12"/>
      <w:szCs w:val="12"/>
    </w:rPr>
  </w:style>
  <w:style w:type="numbering" w:styleId="NoList" w:default="1">
    <w:name w:val="No List"/>
    <w:uiPriority w:val="99"/>
    <w:semiHidden/>
    <w:unhideWhenUsed/>
    <w:qFormat/>
  </w:style>
  <w:style w:type="numbering" w:styleId="WW8Num71" w:customStyle="1">
    <w:name w:val="WW8Num71"/>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69</TotalTime>
  <Application>LibreOffice/7.6.7.2$Windows_X86_64 LibreOffice_project/dd47e4b30cb7dab30588d6c79c651f218165e3c5</Application>
  <AppVersion>15.0000</AppVersion>
  <Pages>1</Pages>
  <Words>313</Words>
  <Characters>1509</Characters>
  <CharactersWithSpaces>1820</CharactersWithSpaces>
  <Paragraphs>8</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2026-10-05T11:41:00Z</dcterms:created>
  <dc:creator>framirez</dc:creator>
  <dc:description/>
  <dc:language>es-ES</dc:language>
  <cp:lastModifiedBy/>
  <cp:lastPrinted>2026-01-05T09:55:00Z</cp:lastPrinted>
  <dcterms:modified xsi:type="dcterms:W3CDTF">2026-10-09T09:18:22Z</dcterms:modified>
  <cp:revision>10</cp:revision>
  <dc:subject/>
  <dc:title>«tipo_expediente»«tipo_expediente»</dc:title>
</cp:coreProperties>
</file>

<file path=docProps/custom.xml><?xml version="1.0" encoding="utf-8"?>
<Properties xmlns="http://schemas.openxmlformats.org/officeDocument/2006/custom-properties" xmlns:vt="http://schemas.openxmlformats.org/officeDocument/2006/docPropsVTypes"/>
</file>