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206" w:rsidRDefault="008B5206">
      <w:pPr>
        <w:rPr>
          <w:rFonts w:ascii="Arial Narrow" w:hAnsi="Arial Narrow"/>
        </w:rPr>
      </w:pPr>
    </w:p>
    <w:p w:rsidR="008B5206" w:rsidRDefault="00AF6653">
      <w:pPr>
        <w:rPr>
          <w:rFonts w:ascii="Arial Narrow" w:hAnsi="Arial Narrow"/>
        </w:rPr>
      </w:pPr>
      <w:r>
        <w:rPr>
          <w:rFonts w:ascii="Arial Narrow" w:hAnsi="Arial Narrow"/>
          <w:b/>
          <w:bCs/>
          <w:color w:val="242424"/>
          <w:sz w:val="40"/>
          <w:szCs w:val="40"/>
        </w:rPr>
        <w:t xml:space="preserve">El Ayuntamiento respalda la celebración del ‘Día de la Zona Sur 2026: La </w:t>
      </w:r>
      <w:proofErr w:type="spellStart"/>
      <w:r>
        <w:rPr>
          <w:rFonts w:ascii="Arial Narrow" w:hAnsi="Arial Narrow"/>
          <w:b/>
          <w:bCs/>
          <w:color w:val="242424"/>
          <w:sz w:val="40"/>
          <w:szCs w:val="40"/>
        </w:rPr>
        <w:t>Velá</w:t>
      </w:r>
      <w:proofErr w:type="spellEnd"/>
      <w:r>
        <w:rPr>
          <w:rFonts w:ascii="Arial Narrow" w:hAnsi="Arial Narrow"/>
          <w:b/>
          <w:bCs/>
          <w:color w:val="242424"/>
          <w:sz w:val="40"/>
          <w:szCs w:val="40"/>
        </w:rPr>
        <w:t xml:space="preserve"> del Sur’ que tendrá lugar el próximo sábado en el entorno de la Piscina Manuel </w:t>
      </w:r>
      <w:proofErr w:type="spellStart"/>
      <w:r>
        <w:rPr>
          <w:rFonts w:ascii="Arial Narrow" w:hAnsi="Arial Narrow"/>
          <w:b/>
          <w:bCs/>
          <w:color w:val="242424"/>
          <w:sz w:val="40"/>
          <w:szCs w:val="40"/>
        </w:rPr>
        <w:t>Mestre</w:t>
      </w:r>
      <w:proofErr w:type="spellEnd"/>
      <w:r>
        <w:rPr>
          <w:rFonts w:ascii="Arial Narrow" w:hAnsi="Arial Narrow"/>
          <w:b/>
          <w:bCs/>
          <w:color w:val="242424"/>
          <w:sz w:val="40"/>
          <w:szCs w:val="40"/>
        </w:rPr>
        <w:t xml:space="preserve">    </w:t>
      </w:r>
    </w:p>
    <w:p w:rsidR="008B5206" w:rsidRDefault="008B5206">
      <w:pPr>
        <w:rPr>
          <w:rFonts w:ascii="Arial Narrow" w:hAnsi="Arial Narrow"/>
        </w:rPr>
      </w:pPr>
    </w:p>
    <w:p w:rsidR="008B5206" w:rsidRDefault="00AF6653">
      <w:pPr>
        <w:rPr>
          <w:rFonts w:ascii="Arial Narrow" w:hAnsi="Arial Narrow"/>
        </w:rPr>
      </w:pPr>
      <w:proofErr w:type="spellStart"/>
      <w:r>
        <w:rPr>
          <w:rFonts w:ascii="Arial Narrow" w:hAnsi="Arial Narrow"/>
          <w:color w:val="242424"/>
          <w:sz w:val="36"/>
          <w:szCs w:val="36"/>
        </w:rPr>
        <w:t>Adecosur</w:t>
      </w:r>
      <w:proofErr w:type="spellEnd"/>
      <w:r>
        <w:rPr>
          <w:rFonts w:ascii="Arial Narrow" w:hAnsi="Arial Narrow"/>
          <w:color w:val="242424"/>
          <w:sz w:val="36"/>
          <w:szCs w:val="36"/>
        </w:rPr>
        <w:t xml:space="preserve"> impulsa una programación variada destinada a toda la familia con el objetivo de fomentar el comercio local y favorecer la convivencia ciudadana</w:t>
      </w:r>
    </w:p>
    <w:p w:rsidR="008B5206" w:rsidRDefault="008B5206">
      <w:pPr>
        <w:jc w:val="both"/>
        <w:rPr>
          <w:rFonts w:ascii="Arial Narrow" w:hAnsi="Arial Narrow"/>
          <w:color w:val="242424"/>
          <w:sz w:val="26"/>
          <w:szCs w:val="26"/>
        </w:rPr>
      </w:pPr>
    </w:p>
    <w:p w:rsidR="008B5206" w:rsidRDefault="00AF6653">
      <w:pPr>
        <w:jc w:val="both"/>
        <w:rPr>
          <w:rFonts w:ascii="Arial Narrow" w:hAnsi="Arial Narrow"/>
          <w:sz w:val="26"/>
          <w:szCs w:val="26"/>
        </w:rPr>
      </w:pPr>
      <w:r>
        <w:rPr>
          <w:rFonts w:ascii="Arial Narrow" w:hAnsi="Arial Narrow"/>
          <w:b/>
          <w:sz w:val="26"/>
          <w:szCs w:val="26"/>
        </w:rPr>
        <w:t>14 de octubre de 2026.</w:t>
      </w:r>
      <w:r>
        <w:rPr>
          <w:rFonts w:ascii="Arial Narrow" w:hAnsi="Arial Narrow"/>
          <w:sz w:val="26"/>
          <w:szCs w:val="26"/>
        </w:rPr>
        <w:t xml:space="preserve"> La delegada de Comercio y Consumo, </w:t>
      </w:r>
      <w:proofErr w:type="spellStart"/>
      <w:r>
        <w:rPr>
          <w:rFonts w:ascii="Arial Narrow" w:hAnsi="Arial Narrow"/>
          <w:sz w:val="26"/>
          <w:szCs w:val="26"/>
        </w:rPr>
        <w:t>Nela</w:t>
      </w:r>
      <w:proofErr w:type="spellEnd"/>
      <w:r>
        <w:rPr>
          <w:rFonts w:ascii="Arial Narrow" w:hAnsi="Arial Narrow"/>
          <w:sz w:val="26"/>
          <w:szCs w:val="26"/>
        </w:rPr>
        <w:t xml:space="preserve"> García, ha respaldado la programación presentada por el presidente de </w:t>
      </w:r>
      <w:proofErr w:type="spellStart"/>
      <w:r>
        <w:rPr>
          <w:rFonts w:ascii="Arial Narrow" w:hAnsi="Arial Narrow"/>
          <w:sz w:val="26"/>
          <w:szCs w:val="26"/>
        </w:rPr>
        <w:t>Adecosur</w:t>
      </w:r>
      <w:proofErr w:type="spellEnd"/>
      <w:r>
        <w:rPr>
          <w:rFonts w:ascii="Arial Narrow" w:hAnsi="Arial Narrow"/>
          <w:sz w:val="26"/>
          <w:szCs w:val="26"/>
        </w:rPr>
        <w:t xml:space="preserve">, Juan García, para celebrar el ‘Día de la Zona Sur 2026: La </w:t>
      </w:r>
      <w:proofErr w:type="spellStart"/>
      <w:r>
        <w:rPr>
          <w:rFonts w:ascii="Arial Narrow" w:hAnsi="Arial Narrow"/>
          <w:sz w:val="26"/>
          <w:szCs w:val="26"/>
        </w:rPr>
        <w:t>Velá</w:t>
      </w:r>
      <w:proofErr w:type="spellEnd"/>
      <w:r>
        <w:rPr>
          <w:rFonts w:ascii="Arial Narrow" w:hAnsi="Arial Narrow"/>
          <w:sz w:val="26"/>
          <w:szCs w:val="26"/>
        </w:rPr>
        <w:t xml:space="preserve"> del Sur’, una cita que tiene como principal objetivo generar un espacio de convivencia, participación ciudadana y dinamización que facilite la promoción y visibilidad del comercio local y la difusión de la cultura, junto con hábitos saludables mediante la práctica deportiva.</w:t>
      </w:r>
    </w:p>
    <w:p w:rsidR="008B5206" w:rsidRDefault="008B5206">
      <w:pPr>
        <w:jc w:val="both"/>
      </w:pPr>
    </w:p>
    <w:p w:rsidR="008B5206" w:rsidRDefault="00AF6653">
      <w:pPr>
        <w:jc w:val="both"/>
        <w:rPr>
          <w:rFonts w:ascii="Arial Narrow" w:hAnsi="Arial Narrow"/>
          <w:color w:val="242424"/>
          <w:sz w:val="26"/>
          <w:szCs w:val="26"/>
        </w:rPr>
      </w:pPr>
      <w:r>
        <w:rPr>
          <w:rFonts w:ascii="Arial Narrow" w:hAnsi="Arial Narrow"/>
          <w:color w:val="242424"/>
          <w:sz w:val="26"/>
          <w:szCs w:val="26"/>
        </w:rPr>
        <w:t xml:space="preserve">El evento tendrá lugar el próximo sábado en horario de 11:00 horas a 00:00 horas en el entorno de la Piscina Manuel </w:t>
      </w:r>
      <w:proofErr w:type="spellStart"/>
      <w:r>
        <w:rPr>
          <w:rFonts w:ascii="Arial Narrow" w:hAnsi="Arial Narrow"/>
          <w:color w:val="242424"/>
          <w:sz w:val="26"/>
          <w:szCs w:val="26"/>
        </w:rPr>
        <w:t>Mestre</w:t>
      </w:r>
      <w:proofErr w:type="spellEnd"/>
      <w:r>
        <w:rPr>
          <w:rFonts w:ascii="Arial Narrow" w:hAnsi="Arial Narrow"/>
          <w:color w:val="242424"/>
          <w:sz w:val="26"/>
          <w:szCs w:val="26"/>
        </w:rPr>
        <w:t xml:space="preserve"> (calle Arquitecto Hernández Rubio) y contempla pasacalles, un </w:t>
      </w:r>
      <w:proofErr w:type="spellStart"/>
      <w:r>
        <w:rPr>
          <w:rFonts w:ascii="Arial Narrow" w:hAnsi="Arial Narrow"/>
          <w:color w:val="242424"/>
          <w:sz w:val="26"/>
          <w:szCs w:val="26"/>
        </w:rPr>
        <w:t>street</w:t>
      </w:r>
      <w:proofErr w:type="spellEnd"/>
      <w:r>
        <w:rPr>
          <w:rFonts w:ascii="Arial Narrow" w:hAnsi="Arial Narrow"/>
          <w:color w:val="242424"/>
          <w:sz w:val="26"/>
          <w:szCs w:val="26"/>
        </w:rPr>
        <w:t xml:space="preserve"> </w:t>
      </w:r>
      <w:proofErr w:type="spellStart"/>
      <w:r>
        <w:rPr>
          <w:rFonts w:ascii="Arial Narrow" w:hAnsi="Arial Narrow"/>
          <w:color w:val="242424"/>
          <w:sz w:val="26"/>
          <w:szCs w:val="26"/>
        </w:rPr>
        <w:t>market</w:t>
      </w:r>
      <w:proofErr w:type="spellEnd"/>
      <w:r>
        <w:rPr>
          <w:rFonts w:ascii="Arial Narrow" w:hAnsi="Arial Narrow"/>
          <w:color w:val="242424"/>
          <w:sz w:val="26"/>
          <w:szCs w:val="26"/>
        </w:rPr>
        <w:t xml:space="preserve">, música en directo, talleres participativos desarrollados por asociaciones de la zona, actividades infantiles gratuitas (hinchables, </w:t>
      </w:r>
      <w:proofErr w:type="spellStart"/>
      <w:r>
        <w:rPr>
          <w:rFonts w:ascii="Arial Narrow" w:hAnsi="Arial Narrow"/>
          <w:color w:val="242424"/>
          <w:sz w:val="26"/>
          <w:szCs w:val="26"/>
        </w:rPr>
        <w:t>pintacaras</w:t>
      </w:r>
      <w:proofErr w:type="spellEnd"/>
      <w:r>
        <w:rPr>
          <w:rFonts w:ascii="Arial Narrow" w:hAnsi="Arial Narrow"/>
          <w:color w:val="242424"/>
          <w:sz w:val="26"/>
          <w:szCs w:val="26"/>
        </w:rPr>
        <w:t>, puesto de palomitas, cuentacuentos) y un espacio dedicado a la hostelería habilitado por la Hermandad de la Sed.</w:t>
      </w:r>
    </w:p>
    <w:p w:rsidR="008B5206" w:rsidRDefault="008B5206">
      <w:pPr>
        <w:jc w:val="both"/>
        <w:rPr>
          <w:rFonts w:ascii="Arial Narrow" w:hAnsi="Arial Narrow"/>
          <w:color w:val="242424"/>
          <w:sz w:val="26"/>
          <w:szCs w:val="26"/>
        </w:rPr>
      </w:pPr>
    </w:p>
    <w:p w:rsidR="008B5206" w:rsidRDefault="00AF6653">
      <w:pPr>
        <w:jc w:val="both"/>
      </w:pPr>
      <w:r>
        <w:rPr>
          <w:rFonts w:ascii="Arial Narrow" w:hAnsi="Arial Narrow"/>
          <w:color w:val="242424"/>
          <w:sz w:val="26"/>
          <w:szCs w:val="26"/>
        </w:rPr>
        <w:t xml:space="preserve">Esta programación cuenta con la colaboración del Proceso Comunitario Intercultural ‘Yo soy Zona Sur’ y el Ayuntamiento de Jerez, cooperación que ha resaltado la delegada de Comercio: “Siempre venimos a apoyar, a colaborar y a trabajar conjuntamente de la mano de todas las asociaciones, de todas las entidades que suman sus esfuerzos, suman su cariño y suman sus actividades en el la Velada del Sur, en el Día Grande de la Zona Sur, coordinado y encabezado por </w:t>
      </w:r>
      <w:proofErr w:type="spellStart"/>
      <w:r>
        <w:rPr>
          <w:rFonts w:ascii="Arial Narrow" w:hAnsi="Arial Narrow"/>
          <w:color w:val="242424"/>
          <w:sz w:val="26"/>
          <w:szCs w:val="26"/>
        </w:rPr>
        <w:t>Adecosur</w:t>
      </w:r>
      <w:proofErr w:type="spellEnd"/>
      <w:r>
        <w:rPr>
          <w:rFonts w:ascii="Arial Narrow" w:hAnsi="Arial Narrow"/>
          <w:color w:val="242424"/>
          <w:sz w:val="26"/>
          <w:szCs w:val="26"/>
        </w:rPr>
        <w:t>”.</w:t>
      </w:r>
    </w:p>
    <w:p w:rsidR="008B5206" w:rsidRDefault="008B5206">
      <w:pPr>
        <w:jc w:val="both"/>
        <w:rPr>
          <w:rFonts w:ascii="Arial Narrow" w:hAnsi="Arial Narrow"/>
          <w:color w:val="242424"/>
          <w:sz w:val="26"/>
          <w:szCs w:val="26"/>
        </w:rPr>
      </w:pPr>
    </w:p>
    <w:p w:rsidR="008B5206" w:rsidRDefault="00AF6653">
      <w:pPr>
        <w:jc w:val="both"/>
      </w:pPr>
      <w:r>
        <w:rPr>
          <w:rFonts w:ascii="Arial Narrow" w:hAnsi="Arial Narrow"/>
          <w:color w:val="242424"/>
          <w:sz w:val="26"/>
          <w:szCs w:val="26"/>
        </w:rPr>
        <w:t>Al mismo tiempo, García ha subrayado la importancia de esta zona para la ciudad, indicando que “hay que pensar que la vida de cualquier barrio, la vida de cualquier zona, la vida de cualquier ciudad la damos los vecinos, la dan las instituciones y participar en esas actividades es lo más importante porque entre todos daremos vida a la Zona Sur, cuya población es prácticamente como si fuera una ciudad, una pequeñita ciudad aparte pero integrada dentro de Jerez”.</w:t>
      </w:r>
    </w:p>
    <w:p w:rsidR="008B5206" w:rsidRDefault="008B5206">
      <w:pPr>
        <w:jc w:val="both"/>
        <w:rPr>
          <w:color w:val="242424"/>
          <w:sz w:val="26"/>
          <w:szCs w:val="26"/>
        </w:rPr>
      </w:pPr>
    </w:p>
    <w:p w:rsidR="008B5206" w:rsidRDefault="00AF6653">
      <w:pPr>
        <w:jc w:val="both"/>
        <w:rPr>
          <w:rFonts w:ascii="Arial Narrow" w:hAnsi="Arial Narrow"/>
        </w:rPr>
      </w:pPr>
      <w:r>
        <w:rPr>
          <w:rFonts w:ascii="Arial Narrow" w:hAnsi="Arial Narrow"/>
          <w:color w:val="242424"/>
          <w:sz w:val="26"/>
          <w:szCs w:val="26"/>
        </w:rPr>
        <w:t xml:space="preserve">Por su parte, el presidente de </w:t>
      </w:r>
      <w:proofErr w:type="spellStart"/>
      <w:r>
        <w:rPr>
          <w:rFonts w:ascii="Arial Narrow" w:hAnsi="Arial Narrow"/>
          <w:color w:val="242424"/>
          <w:sz w:val="26"/>
          <w:szCs w:val="26"/>
        </w:rPr>
        <w:t>Adecosur</w:t>
      </w:r>
      <w:proofErr w:type="spellEnd"/>
      <w:r>
        <w:rPr>
          <w:rFonts w:ascii="Arial Narrow" w:hAnsi="Arial Narrow"/>
          <w:color w:val="242424"/>
          <w:sz w:val="26"/>
          <w:szCs w:val="26"/>
        </w:rPr>
        <w:t xml:space="preserve">, ha querido destacar la “implicación de tantas asociaciones de vecinos que están con nosotros, colectivos, entidades y del propio </w:t>
      </w:r>
      <w:r>
        <w:rPr>
          <w:rFonts w:ascii="Arial Narrow" w:hAnsi="Arial Narrow"/>
          <w:color w:val="242424"/>
          <w:sz w:val="26"/>
          <w:szCs w:val="26"/>
        </w:rPr>
        <w:lastRenderedPageBreak/>
        <w:t xml:space="preserve">Ayuntamiento”, señalando que “el Día de la Zona Sur, la </w:t>
      </w:r>
      <w:proofErr w:type="spellStart"/>
      <w:r>
        <w:rPr>
          <w:rFonts w:ascii="Arial Narrow" w:hAnsi="Arial Narrow"/>
          <w:color w:val="242424"/>
          <w:sz w:val="26"/>
          <w:szCs w:val="26"/>
        </w:rPr>
        <w:t>Velá</w:t>
      </w:r>
      <w:proofErr w:type="spellEnd"/>
      <w:r>
        <w:rPr>
          <w:rFonts w:ascii="Arial Narrow" w:hAnsi="Arial Narrow"/>
          <w:color w:val="242424"/>
          <w:sz w:val="26"/>
          <w:szCs w:val="26"/>
        </w:rPr>
        <w:t xml:space="preserve"> del Sur, es un punto de encuentro, de convivencia, de participación en el que la Zona Sur se convierte en protagonista y demuestra todo lo que tiene que ofrecer”. “Queremos que sea una jornada para disfrutar en familia, conocer el trabajo de nuestras asociaciones, apoyar al comercio local y sobre todo sentirnos orgullosos de pertenecer a la Zona Sur de Jerez”, ha afirmado García.</w:t>
      </w:r>
    </w:p>
    <w:p w:rsidR="008B5206" w:rsidRDefault="008B5206">
      <w:pPr>
        <w:jc w:val="both"/>
        <w:rPr>
          <w:color w:val="242424"/>
          <w:sz w:val="26"/>
          <w:szCs w:val="26"/>
        </w:rPr>
      </w:pPr>
    </w:p>
    <w:p w:rsidR="008B5206" w:rsidRDefault="00AF6653">
      <w:pPr>
        <w:jc w:val="both"/>
        <w:rPr>
          <w:rFonts w:ascii="Arial Narrow" w:hAnsi="Arial Narrow"/>
          <w:color w:val="242424"/>
          <w:sz w:val="26"/>
          <w:szCs w:val="26"/>
        </w:rPr>
      </w:pPr>
      <w:r>
        <w:rPr>
          <w:rFonts w:ascii="Arial Narrow" w:hAnsi="Arial Narrow"/>
          <w:color w:val="242424"/>
          <w:sz w:val="26"/>
          <w:szCs w:val="26"/>
        </w:rPr>
        <w:t xml:space="preserve">Durante esta jornada festiva se recibirá a los integrantes de la XV Ruta </w:t>
      </w:r>
      <w:proofErr w:type="spellStart"/>
      <w:r>
        <w:rPr>
          <w:rFonts w:ascii="Arial Narrow" w:hAnsi="Arial Narrow"/>
          <w:color w:val="242424"/>
          <w:sz w:val="26"/>
          <w:szCs w:val="26"/>
        </w:rPr>
        <w:t>Cicloturista</w:t>
      </w:r>
      <w:proofErr w:type="spellEnd"/>
      <w:r>
        <w:rPr>
          <w:rFonts w:ascii="Arial Narrow" w:hAnsi="Arial Narrow"/>
          <w:color w:val="242424"/>
          <w:sz w:val="26"/>
          <w:szCs w:val="26"/>
        </w:rPr>
        <w:t xml:space="preserve"> Benéfica ‘Cristo de la Sed’, se podrá participar en talleres de reanimación cardiopulmonar, zumba, bachata, flamenco </w:t>
      </w:r>
      <w:proofErr w:type="spellStart"/>
      <w:r>
        <w:rPr>
          <w:rFonts w:ascii="Arial Narrow" w:hAnsi="Arial Narrow"/>
          <w:color w:val="242424"/>
          <w:sz w:val="26"/>
          <w:szCs w:val="26"/>
        </w:rPr>
        <w:t>fitness</w:t>
      </w:r>
      <w:proofErr w:type="spellEnd"/>
      <w:r>
        <w:rPr>
          <w:rFonts w:ascii="Arial Narrow" w:hAnsi="Arial Narrow"/>
          <w:color w:val="242424"/>
          <w:sz w:val="26"/>
          <w:szCs w:val="26"/>
        </w:rPr>
        <w:t xml:space="preserve"> o crochet y se podrá disfrutar de las actuaciones de ‘Voces con solera’, ‘Rey de copas’ y ‘Raíces flamencas’.</w:t>
      </w:r>
    </w:p>
    <w:p w:rsidR="00F85967" w:rsidRDefault="00F85967">
      <w:pPr>
        <w:jc w:val="both"/>
        <w:rPr>
          <w:rFonts w:ascii="Arial Narrow" w:hAnsi="Arial Narrow"/>
          <w:color w:val="242424"/>
          <w:sz w:val="26"/>
          <w:szCs w:val="26"/>
        </w:rPr>
      </w:pPr>
    </w:p>
    <w:p w:rsidR="008B5206" w:rsidRDefault="00AF6653">
      <w:pPr>
        <w:jc w:val="both"/>
        <w:rPr>
          <w:rFonts w:ascii="Arial Narrow" w:hAnsi="Arial Narrow"/>
          <w:color w:val="242424"/>
          <w:sz w:val="26"/>
          <w:szCs w:val="26"/>
        </w:rPr>
      </w:pPr>
      <w:bookmarkStart w:id="0" w:name="_GoBack"/>
      <w:bookmarkEnd w:id="0"/>
      <w:r>
        <w:rPr>
          <w:rFonts w:ascii="Arial Narrow" w:hAnsi="Arial Narrow"/>
          <w:color w:val="242424"/>
          <w:sz w:val="26"/>
          <w:szCs w:val="26"/>
        </w:rPr>
        <w:t>Desde el Ayuntamiento y la organización del evento se ha lanzado un mensaje para que ciudadanos y visitantes se unan a esta cita cuya entrada es totalmente libre y gratuita.</w:t>
      </w:r>
    </w:p>
    <w:p w:rsidR="008B5206" w:rsidRDefault="008B5206">
      <w:pPr>
        <w:jc w:val="both"/>
        <w:rPr>
          <w:rFonts w:ascii="Arial Narrow" w:hAnsi="Arial Narrow"/>
          <w:color w:val="242424"/>
          <w:sz w:val="26"/>
          <w:szCs w:val="26"/>
        </w:rPr>
      </w:pPr>
    </w:p>
    <w:p w:rsidR="008B5206" w:rsidRDefault="00AF6653">
      <w:pPr>
        <w:jc w:val="both"/>
        <w:rPr>
          <w:rFonts w:ascii="Arial Narrow" w:hAnsi="Arial Narrow"/>
          <w:color w:val="242424"/>
          <w:sz w:val="26"/>
          <w:szCs w:val="26"/>
        </w:rPr>
      </w:pPr>
      <w:r>
        <w:rPr>
          <w:rFonts w:ascii="Arial Narrow" w:hAnsi="Arial Narrow"/>
          <w:color w:val="242424"/>
          <w:sz w:val="26"/>
          <w:szCs w:val="26"/>
        </w:rPr>
        <w:t xml:space="preserve">Toda la programación se puede consultar en las redes sociales de </w:t>
      </w:r>
      <w:proofErr w:type="spellStart"/>
      <w:r>
        <w:rPr>
          <w:rFonts w:ascii="Arial Narrow" w:hAnsi="Arial Narrow"/>
          <w:color w:val="242424"/>
          <w:sz w:val="26"/>
          <w:szCs w:val="26"/>
        </w:rPr>
        <w:t>Adecosur</w:t>
      </w:r>
      <w:proofErr w:type="spellEnd"/>
      <w:r>
        <w:rPr>
          <w:rFonts w:ascii="Arial Narrow" w:hAnsi="Arial Narrow"/>
          <w:color w:val="242424"/>
          <w:sz w:val="26"/>
          <w:szCs w:val="26"/>
        </w:rPr>
        <w:t xml:space="preserve"> y en la web municipal de Comercio y Consumo.</w:t>
      </w:r>
    </w:p>
    <w:p w:rsidR="008B5206" w:rsidRDefault="008B5206">
      <w:pPr>
        <w:jc w:val="both"/>
        <w:rPr>
          <w:rFonts w:ascii="Arial Narrow" w:hAnsi="Arial Narrow"/>
          <w:color w:val="242424"/>
          <w:sz w:val="26"/>
          <w:szCs w:val="26"/>
        </w:rPr>
      </w:pPr>
    </w:p>
    <w:p w:rsidR="008B5206" w:rsidRDefault="00AF6653">
      <w:pPr>
        <w:jc w:val="both"/>
        <w:rPr>
          <w:rFonts w:ascii="Arial Narrow" w:hAnsi="Arial Narrow"/>
          <w:sz w:val="26"/>
          <w:szCs w:val="26"/>
        </w:rPr>
      </w:pPr>
      <w:r>
        <w:rPr>
          <w:rFonts w:ascii="Arial Narrow" w:hAnsi="Arial Narrow" w:cs="Trebuchet MS"/>
          <w:sz w:val="26"/>
          <w:szCs w:val="26"/>
        </w:rPr>
        <w:t>(Se adjunta fotografía y enlace de audio)</w:t>
      </w:r>
    </w:p>
    <w:p w:rsidR="008B5206" w:rsidRDefault="00AF6653">
      <w:pPr>
        <w:jc w:val="both"/>
        <w:rPr>
          <w:rFonts w:ascii="Arial Narrow" w:hAnsi="Arial Narrow"/>
          <w:sz w:val="26"/>
          <w:szCs w:val="26"/>
        </w:rPr>
      </w:pPr>
      <w:r>
        <w:rPr>
          <w:rFonts w:ascii="Arial Narrow" w:hAnsi="Arial Narrow"/>
          <w:sz w:val="26"/>
          <w:szCs w:val="26"/>
        </w:rPr>
        <w:t xml:space="preserve"> </w:t>
      </w:r>
    </w:p>
    <w:p w:rsidR="00F85967" w:rsidRDefault="00F85967">
      <w:pPr>
        <w:jc w:val="both"/>
        <w:rPr>
          <w:rFonts w:ascii="Arial Narrow" w:hAnsi="Arial Narrow"/>
          <w:sz w:val="26"/>
          <w:szCs w:val="26"/>
        </w:rPr>
      </w:pPr>
      <w:hyperlink r:id="rId6" w:history="1">
        <w:r w:rsidRPr="00127074">
          <w:rPr>
            <w:rStyle w:val="Hipervnculo"/>
            <w:rFonts w:ascii="Arial Narrow" w:hAnsi="Arial Narrow"/>
            <w:sz w:val="26"/>
            <w:szCs w:val="26"/>
          </w:rPr>
          <w:t>https://almacen.redsara.es/sending/public/a0a3be8b-457f-4bb6-90d9-0170b9dec2e3</w:t>
        </w:r>
      </w:hyperlink>
    </w:p>
    <w:p w:rsidR="00F85967" w:rsidRDefault="00F85967">
      <w:pPr>
        <w:jc w:val="both"/>
        <w:rPr>
          <w:rFonts w:ascii="Arial Narrow" w:hAnsi="Arial Narrow"/>
          <w:sz w:val="26"/>
          <w:szCs w:val="26"/>
        </w:rPr>
      </w:pPr>
    </w:p>
    <w:sectPr w:rsidR="00F85967">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CD6" w:rsidRDefault="00AF6653">
      <w:r>
        <w:separator/>
      </w:r>
    </w:p>
  </w:endnote>
  <w:endnote w:type="continuationSeparator" w:id="0">
    <w:p w:rsidR="00905CD6" w:rsidRDefault="00AF6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DengXian Light">
    <w:panose1 w:val="00000000000000000000"/>
    <w:charset w:val="00"/>
    <w:family w:val="roman"/>
    <w:notTrueType/>
    <w:pitch w:val="default"/>
  </w:font>
  <w:font w:name="DejaVu Sans">
    <w:altName w:val="Malgun Gothic"/>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CD6" w:rsidRDefault="00AF6653">
      <w:r>
        <w:separator/>
      </w:r>
    </w:p>
  </w:footnote>
  <w:footnote w:type="continuationSeparator" w:id="0">
    <w:p w:rsidR="00905CD6" w:rsidRDefault="00AF6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206" w:rsidRDefault="00AF6653">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8B5206" w:rsidRDefault="008B520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B5206"/>
    <w:rsid w:val="008B5206"/>
    <w:rsid w:val="00905CD6"/>
    <w:rsid w:val="00AF6653"/>
    <w:rsid w:val="00F8596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0BC65A-AF5C-4D8A-A1FB-69DDBDF1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character" w:customStyle="1" w:styleId="Fuentedeprrafopredeter18">
    <w:name w:val="Fuente de párrafo predeter.18"/>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
    <w:name w:val="caption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a0a3be8b-457f-4bb6-90d9-0170b9dec2e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5230</TotalTime>
  <Pages>2</Pages>
  <Words>562</Words>
  <Characters>3095</Characters>
  <Application>Microsoft Office Word</Application>
  <DocSecurity>0</DocSecurity>
  <Lines>25</Lines>
  <Paragraphs>7</Paragraphs>
  <ScaleCrop>false</ScaleCrop>
  <Company>Aytojerez</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PC</dc:creator>
  <dc:description/>
  <cp:lastModifiedBy>Ana Isabel Maestro de Pablos</cp:lastModifiedBy>
  <cp:revision>851</cp:revision>
  <cp:lastPrinted>2026-10-13T14:04:00Z</cp:lastPrinted>
  <dcterms:created xsi:type="dcterms:W3CDTF">2026-10-01T11:14:00Z</dcterms:created>
  <dcterms:modified xsi:type="dcterms:W3CDTF">2026-10-14T10:01:00Z</dcterms:modified>
  <dc:language>es-ES</dc:language>
</cp:coreProperties>
</file>