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25C" w:rsidRDefault="009A625C"/>
    <w:p w:rsidR="009A625C" w:rsidRDefault="009A625C"/>
    <w:p w:rsidR="009A625C" w:rsidRDefault="00210C6B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La alcaldesa celebra con la Federación Sol Rural el Día de la Mujer Rural poniendo en valor su trabajo y aportación al desarrollo social y económico de Jerez</w:t>
      </w:r>
    </w:p>
    <w:p w:rsidR="009A625C" w:rsidRDefault="009A625C">
      <w:pPr>
        <w:rPr>
          <w:rFonts w:ascii="Arial Narrow" w:hAnsi="Arial Narrow"/>
          <w:sz w:val="36"/>
          <w:szCs w:val="36"/>
        </w:rPr>
      </w:pPr>
    </w:p>
    <w:p w:rsidR="009A625C" w:rsidRDefault="00210C6B">
      <w:pPr>
        <w:jc w:val="both"/>
      </w:pPr>
      <w:r>
        <w:rPr>
          <w:rFonts w:ascii="Arial Narrow" w:hAnsi="Arial Narrow"/>
          <w:b/>
          <w:sz w:val="26"/>
          <w:szCs w:val="26"/>
        </w:rPr>
        <w:t>16 de octubre de 2026</w:t>
      </w:r>
      <w:r>
        <w:rPr>
          <w:rFonts w:ascii="Arial Narrow" w:hAnsi="Arial Narrow"/>
          <w:sz w:val="26"/>
          <w:szCs w:val="26"/>
        </w:rPr>
        <w:t>.- La alcaldesa de Jerez, María José García-Pelayo, ha participado</w:t>
      </w:r>
      <w:r w:rsidR="00A30CE0">
        <w:rPr>
          <w:rFonts w:ascii="Arial Narrow" w:hAnsi="Arial Narrow"/>
          <w:sz w:val="26"/>
          <w:szCs w:val="26"/>
        </w:rPr>
        <w:t xml:space="preserve">, en La Barca de la Florida, en </w:t>
      </w:r>
      <w:r>
        <w:rPr>
          <w:rFonts w:ascii="Arial Narrow" w:hAnsi="Arial Narrow"/>
          <w:sz w:val="26"/>
          <w:szCs w:val="26"/>
        </w:rPr>
        <w:t>el acto conmemorativo del Día Internacional de la Mujer Rural, jornada organizada por la Federación de Asociaciones de Mujeres Sol Rural, entidad presidida por Rocío Ocaña. El encuentro</w:t>
      </w:r>
      <w:r w:rsidR="009851D7">
        <w:rPr>
          <w:rFonts w:ascii="Arial Narrow" w:hAnsi="Arial Narrow"/>
          <w:sz w:val="26"/>
          <w:szCs w:val="26"/>
        </w:rPr>
        <w:t xml:space="preserve"> ha contado con la presencia del </w:t>
      </w:r>
      <w:bookmarkStart w:id="0" w:name="_GoBack"/>
      <w:bookmarkEnd w:id="0"/>
      <w:r>
        <w:rPr>
          <w:rFonts w:ascii="Arial Narrow" w:hAnsi="Arial Narrow"/>
          <w:color w:val="000000"/>
          <w:sz w:val="26"/>
          <w:szCs w:val="26"/>
        </w:rPr>
        <w:t xml:space="preserve">delegado Territorial de Agricultura, Pesca, Agua y Desarrollo Rural, Francisco José Moreno García; la coordinadora del IAM en Cádiz, María José De Alba </w:t>
      </w:r>
      <w:proofErr w:type="spellStart"/>
      <w:r>
        <w:rPr>
          <w:rFonts w:ascii="Arial Narrow" w:hAnsi="Arial Narrow"/>
          <w:color w:val="000000"/>
          <w:sz w:val="26"/>
          <w:szCs w:val="26"/>
        </w:rPr>
        <w:t>Castiñeira</w:t>
      </w:r>
      <w:proofErr w:type="spellEnd"/>
      <w:r>
        <w:rPr>
          <w:rFonts w:ascii="Arial Narrow" w:hAnsi="Arial Narrow"/>
          <w:color w:val="000000"/>
          <w:sz w:val="26"/>
          <w:szCs w:val="26"/>
        </w:rPr>
        <w:t>; y el alcalde de La Barca de la Florida, Alejandro López Valenzuela.</w:t>
      </w:r>
    </w:p>
    <w:p w:rsidR="009A625C" w:rsidRDefault="009A625C">
      <w:pPr>
        <w:rPr>
          <w:rFonts w:ascii="Arial Narrow" w:hAnsi="Arial Narrow"/>
          <w:sz w:val="26"/>
          <w:szCs w:val="26"/>
        </w:rPr>
      </w:pPr>
    </w:p>
    <w:p w:rsidR="009A625C" w:rsidRDefault="00210C6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La regidora ha puesto en valor el trabajo que desarrolla la Federación Sol Rural, con un cuarto de siglo de trayectoria, compromiso y unión a favor de la promoción de oportunidades para las mujeres de la zona rural, y que ha tenido como resultado un impulso decidido y una aportación incalculable al desarrollo social y económico de la zona rural y por tanto de la ciudad en su conjunto.</w:t>
      </w:r>
    </w:p>
    <w:p w:rsidR="009A625C" w:rsidRDefault="009A625C">
      <w:pPr>
        <w:jc w:val="both"/>
        <w:rPr>
          <w:rFonts w:ascii="Arial Narrow" w:hAnsi="Arial Narrow"/>
          <w:sz w:val="26"/>
          <w:szCs w:val="26"/>
        </w:rPr>
      </w:pPr>
    </w:p>
    <w:p w:rsidR="009A625C" w:rsidRDefault="00210C6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María José García-Pelayo ha agradecido el trabajo que desarrollan las mujeres de la zona rural y su apoyo permanente a todas las líneas de acción destinadas a mejorar sus pueblos y al fomento de la igualdad de oportunidades entre mujeres y hombres, tendiéndoles la mano para seguir avanzando en proyectos de interés común y en la dotación de oportunidades y respuestas a las demandas de las mujeres de la zona rural.</w:t>
      </w:r>
    </w:p>
    <w:p w:rsidR="009A625C" w:rsidRDefault="009A625C">
      <w:pPr>
        <w:jc w:val="both"/>
        <w:rPr>
          <w:rFonts w:ascii="Arial Narrow" w:hAnsi="Arial Narrow"/>
          <w:sz w:val="26"/>
          <w:szCs w:val="26"/>
        </w:rPr>
      </w:pPr>
    </w:p>
    <w:p w:rsidR="009A625C" w:rsidRDefault="00210C6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alcaldesa ha felicitado a todas las galardonadas con los premios ‘Nuestras lideresas’ y ha reiterado su compromiso de colaboración y contacto permanente con la Diputación de Cádiz y la Junta de Andalucía, junto las alcaldías y delegaciones de alcaldía de todas las </w:t>
      </w:r>
      <w:proofErr w:type="spellStart"/>
      <w:r>
        <w:rPr>
          <w:rFonts w:ascii="Arial Narrow" w:hAnsi="Arial Narrow"/>
          <w:sz w:val="26"/>
          <w:szCs w:val="26"/>
        </w:rPr>
        <w:t>Elas</w:t>
      </w:r>
      <w:proofErr w:type="spellEnd"/>
      <w:r>
        <w:rPr>
          <w:rFonts w:ascii="Arial Narrow" w:hAnsi="Arial Narrow"/>
          <w:sz w:val="26"/>
          <w:szCs w:val="26"/>
        </w:rPr>
        <w:t xml:space="preserve"> y barriadas rurales, para seguir rentabilizando recursos y generando nuevas sinergias de colaboración con el tejido asociativo de mujeres de la zona rural.</w:t>
      </w:r>
    </w:p>
    <w:p w:rsidR="009A625C" w:rsidRDefault="009A625C">
      <w:pPr>
        <w:jc w:val="both"/>
        <w:rPr>
          <w:rFonts w:ascii="Arial Narrow" w:hAnsi="Arial Narrow"/>
          <w:sz w:val="26"/>
          <w:szCs w:val="26"/>
        </w:rPr>
      </w:pPr>
    </w:p>
    <w:p w:rsidR="009A625C" w:rsidRDefault="00210C6B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El programa de la tarde ha contado con la ponencia marco ‘Políticas de Igualdad y Feminismo, a cargo de Rosa Cobo </w:t>
      </w:r>
      <w:proofErr w:type="spellStart"/>
      <w:r>
        <w:rPr>
          <w:rFonts w:ascii="Arial Narrow" w:hAnsi="Arial Narrow"/>
          <w:sz w:val="26"/>
          <w:szCs w:val="26"/>
        </w:rPr>
        <w:t>Bedia</w:t>
      </w:r>
      <w:proofErr w:type="spellEnd"/>
      <w:r>
        <w:rPr>
          <w:rFonts w:ascii="Arial Narrow" w:hAnsi="Arial Narrow"/>
          <w:sz w:val="26"/>
          <w:szCs w:val="26"/>
        </w:rPr>
        <w:t>.</w:t>
      </w:r>
    </w:p>
    <w:p w:rsidR="00210C6B" w:rsidRDefault="00210C6B">
      <w:pPr>
        <w:jc w:val="both"/>
        <w:rPr>
          <w:rFonts w:ascii="Arial Narrow" w:hAnsi="Arial Narrow"/>
          <w:sz w:val="26"/>
          <w:szCs w:val="26"/>
        </w:rPr>
      </w:pPr>
    </w:p>
    <w:p w:rsidR="00210C6B" w:rsidRDefault="00210C6B">
      <w:pPr>
        <w:jc w:val="both"/>
      </w:pPr>
      <w:r>
        <w:rPr>
          <w:rFonts w:ascii="Arial Narrow" w:hAnsi="Arial Narrow"/>
          <w:sz w:val="26"/>
          <w:szCs w:val="26"/>
        </w:rPr>
        <w:t>(Se adjunta fotografía)</w:t>
      </w:r>
    </w:p>
    <w:p w:rsidR="009A625C" w:rsidRDefault="009A625C"/>
    <w:p w:rsidR="009A625C" w:rsidRDefault="009A625C"/>
    <w:p w:rsidR="009A625C" w:rsidRDefault="009A625C"/>
    <w:p w:rsidR="009A625C" w:rsidRDefault="009A625C"/>
    <w:sectPr w:rsidR="009A625C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B68" w:rsidRDefault="00210C6B">
      <w:r>
        <w:separator/>
      </w:r>
    </w:p>
  </w:endnote>
  <w:endnote w:type="continuationSeparator" w:id="0">
    <w:p w:rsidR="00A76B68" w:rsidRDefault="00210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altName w:val="Courier New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B68" w:rsidRDefault="00210C6B">
      <w:r>
        <w:separator/>
      </w:r>
    </w:p>
  </w:footnote>
  <w:footnote w:type="continuationSeparator" w:id="0">
    <w:p w:rsidR="00A76B68" w:rsidRDefault="00210C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25C" w:rsidRDefault="009A625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25C" w:rsidRDefault="00210C6B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A625C" w:rsidRDefault="009A625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625C" w:rsidRDefault="00210C6B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A625C" w:rsidRDefault="009A625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25C"/>
    <w:rsid w:val="00210C6B"/>
    <w:rsid w:val="009851D7"/>
    <w:rsid w:val="009A625C"/>
    <w:rsid w:val="00A30CE0"/>
    <w:rsid w:val="00A7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83F357-F71C-4327-AA69-7433A3C0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customStyle="1" w:styleId="Cabeceraypieuser">
    <w:name w:val="Cabecera y pie (user)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user">
    <w:name w:val="Ninguna lista (user)"/>
    <w:uiPriority w:val="99"/>
    <w:semiHidden/>
    <w:unhideWhenUsed/>
    <w:qFormat/>
  </w:style>
  <w:style w:type="numbering" w:customStyle="1" w:styleId="WW8Num71">
    <w:name w:val="WW8Num7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325</Words>
  <Characters>1793</Characters>
  <Application>Microsoft Office Word</Application>
  <DocSecurity>0</DocSecurity>
  <Lines>14</Lines>
  <Paragraphs>4</Paragraphs>
  <ScaleCrop>false</ScaleCrop>
  <Company>Aytojerez</Company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Ana Isabel Maestro de Pablos</cp:lastModifiedBy>
  <cp:revision>10</cp:revision>
  <cp:lastPrinted>2026-01-05T09:55:00Z</cp:lastPrinted>
  <dcterms:created xsi:type="dcterms:W3CDTF">2026-07-09T11:25:00Z</dcterms:created>
  <dcterms:modified xsi:type="dcterms:W3CDTF">2026-10-17T09:55:00Z</dcterms:modified>
  <dc:language>es-ES</dc:language>
</cp:coreProperties>
</file>