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B7" w:rsidRDefault="00CD0AB7"/>
    <w:p w:rsidR="00CD0AB7" w:rsidRDefault="00CD0AB7"/>
    <w:p w:rsidR="00CD0AB7" w:rsidRDefault="005F291F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La alcaldesa reivindica la formación y la dotación de oportunidades de participación a las asociaciones de mujeres y muy en especial a las de la zona rural</w:t>
      </w:r>
    </w:p>
    <w:p w:rsidR="00CD0AB7" w:rsidRDefault="00CD0AB7"/>
    <w:p w:rsidR="00CD0AB7" w:rsidRDefault="005F291F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La regidora visita a la AMM Las Rosas de </w:t>
      </w:r>
      <w:proofErr w:type="spellStart"/>
      <w:r>
        <w:rPr>
          <w:rFonts w:ascii="Arial Narrow" w:hAnsi="Arial Narrow"/>
          <w:sz w:val="36"/>
          <w:szCs w:val="36"/>
        </w:rPr>
        <w:t>Guadalcacín</w:t>
      </w:r>
      <w:proofErr w:type="spellEnd"/>
      <w:r>
        <w:rPr>
          <w:rFonts w:ascii="Arial Narrow" w:hAnsi="Arial Narrow"/>
          <w:sz w:val="36"/>
          <w:szCs w:val="36"/>
        </w:rPr>
        <w:t xml:space="preserve">, que está participando en un taller de </w:t>
      </w:r>
      <w:r>
        <w:rPr>
          <w:rFonts w:ascii="Arial Narrow" w:hAnsi="Arial Narrow"/>
          <w:sz w:val="36"/>
          <w:szCs w:val="36"/>
        </w:rPr>
        <w:t>Automaquillaje dentro de la programación impartida este trimestre por Igualdad</w:t>
      </w:r>
    </w:p>
    <w:p w:rsidR="00CD0AB7" w:rsidRDefault="00CD0AB7">
      <w:pPr>
        <w:rPr>
          <w:rFonts w:ascii="Arial Narrow" w:hAnsi="Arial Narrow"/>
          <w:sz w:val="36"/>
          <w:szCs w:val="36"/>
        </w:rPr>
      </w:pPr>
    </w:p>
    <w:p w:rsidR="005F291F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17</w:t>
      </w:r>
      <w:r>
        <w:rPr>
          <w:rFonts w:ascii="Arial Narrow" w:hAnsi="Arial Narrow"/>
          <w:b/>
          <w:sz w:val="26"/>
          <w:szCs w:val="26"/>
        </w:rPr>
        <w:t xml:space="preserve"> de octubre 2026</w:t>
      </w:r>
      <w:r>
        <w:rPr>
          <w:rFonts w:ascii="Arial Narrow" w:hAnsi="Arial Narrow"/>
          <w:sz w:val="26"/>
          <w:szCs w:val="26"/>
        </w:rPr>
        <w:t>.- La alcaldesa de Jerez</w:t>
      </w:r>
      <w:r>
        <w:rPr>
          <w:rFonts w:ascii="Arial Narrow" w:hAnsi="Arial Narrow"/>
          <w:sz w:val="26"/>
          <w:szCs w:val="26"/>
        </w:rPr>
        <w:t xml:space="preserve">, María José García-Pelayo, ha visitado a la Asociación de Mujeres Las Rosas, de </w:t>
      </w:r>
      <w:proofErr w:type="spellStart"/>
      <w:r>
        <w:rPr>
          <w:rFonts w:ascii="Arial Narrow" w:hAnsi="Arial Narrow"/>
          <w:sz w:val="26"/>
          <w:szCs w:val="26"/>
        </w:rPr>
        <w:t>Guadalcacín</w:t>
      </w:r>
      <w:proofErr w:type="spellEnd"/>
      <w:r>
        <w:rPr>
          <w:rFonts w:ascii="Arial Narrow" w:hAnsi="Arial Narrow"/>
          <w:sz w:val="26"/>
          <w:szCs w:val="26"/>
        </w:rPr>
        <w:t xml:space="preserve">, con motivo de su participación en un nuevo curso </w:t>
      </w:r>
      <w:r>
        <w:rPr>
          <w:rFonts w:ascii="Arial Narrow" w:hAnsi="Arial Narrow"/>
          <w:sz w:val="26"/>
          <w:szCs w:val="26"/>
        </w:rPr>
        <w:t>impartido dentro de la programación de actividades de la Delegación de Igualdad y Diversidad. Las mujeres de Las Rosas, una de las asociaciones más antiguas de la ciudad, participan activamente en la programación municipal de talleres, así como en las acti</w:t>
      </w:r>
      <w:r>
        <w:rPr>
          <w:rFonts w:ascii="Arial Narrow" w:hAnsi="Arial Narrow"/>
          <w:sz w:val="26"/>
          <w:szCs w:val="26"/>
        </w:rPr>
        <w:t xml:space="preserve">vidades de sensibilización, sumando su voz y compromiso para la construcción de una ciudad más igualitaria. </w:t>
      </w:r>
    </w:p>
    <w:p w:rsidR="005F291F" w:rsidRDefault="005F291F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</w:pPr>
      <w:r>
        <w:rPr>
          <w:rFonts w:ascii="Arial Narrow" w:hAnsi="Arial Narrow"/>
          <w:sz w:val="26"/>
          <w:szCs w:val="26"/>
        </w:rPr>
        <w:t>En la actualidad están realizando un taller de Automaquillaje, que se suma a los que vienen realizando en los últimos años de Manualidades, Castañue</w:t>
      </w:r>
      <w:r>
        <w:rPr>
          <w:rFonts w:ascii="Arial Narrow" w:hAnsi="Arial Narrow"/>
          <w:sz w:val="26"/>
          <w:szCs w:val="26"/>
        </w:rPr>
        <w:t xml:space="preserve">las, Tocados o Musicoterapia. Han participado </w:t>
      </w:r>
      <w:r>
        <w:rPr>
          <w:rFonts w:ascii="Arial Narrow" w:hAnsi="Arial Narrow"/>
          <w:sz w:val="26"/>
          <w:szCs w:val="26"/>
        </w:rPr>
        <w:t xml:space="preserve">en este encuentro con las mujeres de Las Rosas el alcalde de </w:t>
      </w:r>
      <w:proofErr w:type="spellStart"/>
      <w:r>
        <w:rPr>
          <w:rFonts w:ascii="Arial Narrow" w:hAnsi="Arial Narrow"/>
          <w:sz w:val="26"/>
          <w:szCs w:val="26"/>
        </w:rPr>
        <w:t>Guadalcacín</w:t>
      </w:r>
      <w:proofErr w:type="spellEnd"/>
      <w:r>
        <w:rPr>
          <w:rFonts w:ascii="Arial Narrow" w:hAnsi="Arial Narrow"/>
          <w:sz w:val="26"/>
          <w:szCs w:val="26"/>
        </w:rPr>
        <w:t>, Salvador Ruiz García, y los tenientes de alcaldesa Jaime Espinar y Susana Sánchez.</w:t>
      </w:r>
    </w:p>
    <w:p w:rsidR="00CD0AB7" w:rsidRDefault="00CD0AB7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esta visita, María José García-Pelayo ha reiv</w:t>
      </w:r>
      <w:r>
        <w:rPr>
          <w:rFonts w:ascii="Arial Narrow" w:hAnsi="Arial Narrow"/>
          <w:sz w:val="26"/>
          <w:szCs w:val="26"/>
        </w:rPr>
        <w:t>indicado la labor que viene desarrollando la Delegación de Igualdad y Diversidad en el ámbito de la formación y la dinamización de las asociaciones de mujeres, con un atención especial a que las propuestas puedan ser accesibles tanto para los colectivos de la zona urbana</w:t>
      </w:r>
      <w:r>
        <w:rPr>
          <w:rFonts w:ascii="Arial Narrow" w:hAnsi="Arial Narrow"/>
          <w:sz w:val="26"/>
          <w:szCs w:val="26"/>
        </w:rPr>
        <w:t xml:space="preserve"> como de la zona rural.</w:t>
      </w:r>
    </w:p>
    <w:p w:rsidR="00CD0AB7" w:rsidRDefault="00CD0AB7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regidora ha compartido con las mujeres de </w:t>
      </w:r>
      <w:proofErr w:type="spellStart"/>
      <w:r>
        <w:rPr>
          <w:rFonts w:ascii="Arial Narrow" w:hAnsi="Arial Narrow"/>
          <w:sz w:val="26"/>
          <w:szCs w:val="26"/>
        </w:rPr>
        <w:t>Guadalcacín</w:t>
      </w:r>
      <w:proofErr w:type="spellEnd"/>
      <w:r>
        <w:rPr>
          <w:rFonts w:ascii="Arial Narrow" w:hAnsi="Arial Narrow"/>
          <w:sz w:val="26"/>
          <w:szCs w:val="26"/>
        </w:rPr>
        <w:t xml:space="preserve"> una mañana en la que continúan aprendiendo y disfrutando juntas, en este caso de un taller incluido en las actividades de promoción del autocuidado y la autoe</w:t>
      </w:r>
      <w:r>
        <w:rPr>
          <w:rFonts w:ascii="Arial Narrow" w:hAnsi="Arial Narrow"/>
          <w:sz w:val="26"/>
          <w:szCs w:val="26"/>
        </w:rPr>
        <w:t>stima. Las mujeres de Las Rosas han participado también este año con las restantes compañeras de la Federación Sol Rural en la inauguración del Rincón Violeta de la Biblioteca</w:t>
      </w:r>
      <w:r>
        <w:rPr>
          <w:rFonts w:ascii="Arial Narrow" w:hAnsi="Arial Narrow"/>
          <w:sz w:val="26"/>
          <w:szCs w:val="26"/>
        </w:rPr>
        <w:t xml:space="preserve"> y en la visita a </w:t>
      </w:r>
      <w:proofErr w:type="spellStart"/>
      <w:r>
        <w:rPr>
          <w:rFonts w:ascii="Arial Narrow" w:hAnsi="Arial Narrow"/>
          <w:sz w:val="26"/>
          <w:szCs w:val="26"/>
        </w:rPr>
        <w:t>The</w:t>
      </w:r>
      <w:proofErr w:type="spellEnd"/>
      <w:r>
        <w:rPr>
          <w:rFonts w:ascii="Arial Narrow" w:hAnsi="Arial Narrow"/>
          <w:sz w:val="26"/>
          <w:szCs w:val="26"/>
        </w:rPr>
        <w:t xml:space="preserve"> Sherry </w:t>
      </w:r>
      <w:proofErr w:type="spellStart"/>
      <w:r>
        <w:rPr>
          <w:rFonts w:ascii="Arial Narrow" w:hAnsi="Arial Narrow"/>
          <w:sz w:val="26"/>
          <w:szCs w:val="26"/>
        </w:rPr>
        <w:t>Gallery</w:t>
      </w:r>
      <w:proofErr w:type="spellEnd"/>
      <w:r>
        <w:rPr>
          <w:rFonts w:ascii="Arial Narrow" w:hAnsi="Arial Narrow"/>
          <w:sz w:val="26"/>
          <w:szCs w:val="26"/>
        </w:rPr>
        <w:t xml:space="preserve"> que se celebró posteriormente. Esta program</w:t>
      </w:r>
      <w:r>
        <w:rPr>
          <w:rFonts w:ascii="Arial Narrow" w:hAnsi="Arial Narrow"/>
          <w:sz w:val="26"/>
          <w:szCs w:val="26"/>
        </w:rPr>
        <w:t>ación se suma a los objetivos del Plan de Igualdad para la Ciudadanía 2025-2029.</w:t>
      </w:r>
    </w:p>
    <w:p w:rsidR="00CD0AB7" w:rsidRDefault="00CD0AB7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la actualidad la Delegación de Igualdad y Diversidad tiene programadas una veintena de actividades con asociaciones de mujeres para este trimestre, una programación que se</w:t>
      </w:r>
      <w:r>
        <w:rPr>
          <w:rFonts w:ascii="Arial Narrow" w:hAnsi="Arial Narrow"/>
          <w:sz w:val="26"/>
          <w:szCs w:val="26"/>
        </w:rPr>
        <w:t xml:space="preserve"> confecciona de forma coordinada con los colectivos. Durante septiembre y octubre, se están desarrollando un Taller de Resina con la AMM Artemisa de Las </w:t>
      </w:r>
      <w:proofErr w:type="spellStart"/>
      <w:r>
        <w:rPr>
          <w:rFonts w:ascii="Arial Narrow" w:hAnsi="Arial Narrow"/>
          <w:sz w:val="26"/>
          <w:szCs w:val="26"/>
        </w:rPr>
        <w:t>Pachecas</w:t>
      </w:r>
      <w:proofErr w:type="spellEnd"/>
      <w:r>
        <w:rPr>
          <w:rFonts w:ascii="Arial Narrow" w:hAnsi="Arial Narrow"/>
          <w:sz w:val="26"/>
          <w:szCs w:val="26"/>
        </w:rPr>
        <w:t xml:space="preserve">, Taller de </w:t>
      </w:r>
      <w:r>
        <w:rPr>
          <w:rFonts w:ascii="Arial Narrow" w:hAnsi="Arial Narrow"/>
          <w:sz w:val="26"/>
          <w:szCs w:val="26"/>
        </w:rPr>
        <w:lastRenderedPageBreak/>
        <w:t xml:space="preserve">Crochet con AMMA, Taller de Corte y Confección con AMM La Buena Armonía, Taller de </w:t>
      </w:r>
      <w:r>
        <w:rPr>
          <w:rFonts w:ascii="Arial Narrow" w:hAnsi="Arial Narrow"/>
          <w:sz w:val="26"/>
          <w:szCs w:val="26"/>
        </w:rPr>
        <w:t>Macramé con Manos Abiertas hacia el Futuro</w:t>
      </w:r>
      <w:r>
        <w:rPr>
          <w:rFonts w:ascii="Arial Narrow" w:hAnsi="Arial Narrow"/>
          <w:sz w:val="26"/>
          <w:szCs w:val="26"/>
        </w:rPr>
        <w:t xml:space="preserve"> y Taller de Movimiento Expresivo en AM Pino Grande y Mujeres al Sur</w:t>
      </w:r>
      <w:r>
        <w:rPr>
          <w:rFonts w:ascii="Arial Narrow" w:hAnsi="Arial Narrow"/>
          <w:sz w:val="26"/>
          <w:szCs w:val="26"/>
        </w:rPr>
        <w:t>.</w:t>
      </w:r>
    </w:p>
    <w:p w:rsidR="00CD0AB7" w:rsidRDefault="00CD0AB7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Otras actividades en marcha son un Taller de </w:t>
      </w:r>
      <w:proofErr w:type="spellStart"/>
      <w:r>
        <w:rPr>
          <w:rFonts w:ascii="Arial Narrow" w:hAnsi="Arial Narrow"/>
          <w:sz w:val="26"/>
          <w:szCs w:val="26"/>
        </w:rPr>
        <w:t>Risoterapia</w:t>
      </w:r>
      <w:proofErr w:type="spellEnd"/>
      <w:r>
        <w:rPr>
          <w:rFonts w:ascii="Arial Narrow" w:hAnsi="Arial Narrow"/>
          <w:sz w:val="26"/>
          <w:szCs w:val="26"/>
        </w:rPr>
        <w:t xml:space="preserve"> de la AMM Nueva Amistad, un Taller de Movimiento Expresivo con la AMM Partida de Las</w:t>
      </w:r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Pachecas</w:t>
      </w:r>
      <w:proofErr w:type="spellEnd"/>
      <w:r>
        <w:rPr>
          <w:rFonts w:ascii="Arial Narrow" w:hAnsi="Arial Narrow"/>
          <w:sz w:val="26"/>
          <w:szCs w:val="26"/>
        </w:rPr>
        <w:t xml:space="preserve">, un Taller de Resina con la AMM Las Flores del </w:t>
      </w:r>
      <w:proofErr w:type="spellStart"/>
      <w:r>
        <w:rPr>
          <w:rFonts w:ascii="Arial Narrow" w:hAnsi="Arial Narrow"/>
          <w:sz w:val="26"/>
          <w:szCs w:val="26"/>
        </w:rPr>
        <w:t>Pelirón</w:t>
      </w:r>
      <w:proofErr w:type="spellEnd"/>
      <w:r>
        <w:rPr>
          <w:rFonts w:ascii="Arial Narrow" w:hAnsi="Arial Narrow"/>
          <w:sz w:val="26"/>
          <w:szCs w:val="26"/>
        </w:rPr>
        <w:t xml:space="preserve"> o un Taller de Mosaicos con la AMM La Marquesa.</w:t>
      </w:r>
    </w:p>
    <w:p w:rsidR="00CD0AB7" w:rsidRDefault="00CD0AB7">
      <w:pPr>
        <w:jc w:val="both"/>
        <w:rPr>
          <w:rFonts w:ascii="Arial Narrow" w:hAnsi="Arial Narrow"/>
          <w:sz w:val="26"/>
          <w:szCs w:val="26"/>
        </w:rPr>
      </w:pPr>
    </w:p>
    <w:p w:rsidR="00CD0AB7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Este trimestre se han incluido dos actividades novedosas, como son las Rutas Tributo a las Nuestras, con la escritora y divulgadora Margarita </w:t>
      </w:r>
      <w:r>
        <w:rPr>
          <w:rFonts w:ascii="Arial Narrow" w:hAnsi="Arial Narrow"/>
          <w:sz w:val="26"/>
          <w:szCs w:val="26"/>
        </w:rPr>
        <w:t xml:space="preserve">Lozano, y las visitas a </w:t>
      </w:r>
      <w:proofErr w:type="spellStart"/>
      <w:r>
        <w:rPr>
          <w:rFonts w:ascii="Arial Narrow" w:hAnsi="Arial Narrow"/>
          <w:sz w:val="26"/>
          <w:szCs w:val="26"/>
        </w:rPr>
        <w:t>The</w:t>
      </w:r>
      <w:proofErr w:type="spellEnd"/>
      <w:r>
        <w:rPr>
          <w:rFonts w:ascii="Arial Narrow" w:hAnsi="Arial Narrow"/>
          <w:sz w:val="26"/>
          <w:szCs w:val="26"/>
        </w:rPr>
        <w:t xml:space="preserve"> Sherry </w:t>
      </w:r>
      <w:proofErr w:type="spellStart"/>
      <w:r>
        <w:rPr>
          <w:rFonts w:ascii="Arial Narrow" w:hAnsi="Arial Narrow"/>
          <w:sz w:val="26"/>
          <w:szCs w:val="26"/>
        </w:rPr>
        <w:t>Gallery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5F291F" w:rsidRDefault="005F291F">
      <w:pPr>
        <w:jc w:val="both"/>
        <w:rPr>
          <w:rFonts w:ascii="Arial Narrow" w:hAnsi="Arial Narrow"/>
          <w:sz w:val="26"/>
          <w:szCs w:val="26"/>
        </w:rPr>
      </w:pPr>
    </w:p>
    <w:p w:rsidR="005F291F" w:rsidRDefault="005F291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fotografía)</w:t>
      </w:r>
      <w:bookmarkStart w:id="0" w:name="_GoBack"/>
      <w:bookmarkEnd w:id="0"/>
    </w:p>
    <w:p w:rsidR="00CD0AB7" w:rsidRDefault="00CD0AB7">
      <w:pPr>
        <w:jc w:val="both"/>
      </w:pPr>
    </w:p>
    <w:p w:rsidR="00CD0AB7" w:rsidRDefault="00CD0AB7">
      <w:pPr>
        <w:jc w:val="both"/>
      </w:pPr>
    </w:p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p w:rsidR="00CD0AB7" w:rsidRDefault="00CD0AB7"/>
    <w:sectPr w:rsidR="00CD0AB7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291F">
      <w:r>
        <w:separator/>
      </w:r>
    </w:p>
  </w:endnote>
  <w:endnote w:type="continuationSeparator" w:id="0">
    <w:p w:rsidR="00000000" w:rsidRDefault="005F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291F">
      <w:r>
        <w:separator/>
      </w:r>
    </w:p>
  </w:footnote>
  <w:footnote w:type="continuationSeparator" w:id="0">
    <w:p w:rsidR="00000000" w:rsidRDefault="005F2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B7" w:rsidRDefault="00CD0AB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B7" w:rsidRDefault="005F291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D0AB7" w:rsidRDefault="00CD0AB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B7" w:rsidRDefault="005F291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D0AB7" w:rsidRDefault="00CD0A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B7"/>
    <w:rsid w:val="005F291F"/>
    <w:rsid w:val="00CD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507DE-3727-4E21-8068-41C0864A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490</Words>
  <Characters>2698</Characters>
  <Application>Microsoft Office Word</Application>
  <DocSecurity>0</DocSecurity>
  <Lines>22</Lines>
  <Paragraphs>6</Paragraphs>
  <ScaleCrop>false</ScaleCrop>
  <Company>Aytojerez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11</cp:revision>
  <cp:lastPrinted>2026-01-05T09:55:00Z</cp:lastPrinted>
  <dcterms:created xsi:type="dcterms:W3CDTF">2026-07-09T11:25:00Z</dcterms:created>
  <dcterms:modified xsi:type="dcterms:W3CDTF">2026-10-16T11:44:00Z</dcterms:modified>
  <dc:language>es-ES</dc:language>
</cp:coreProperties>
</file>