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753D" w:rsidRPr="0040753D" w:rsidRDefault="0040753D" w:rsidP="0040753D">
      <w:pPr>
        <w:spacing w:before="120" w:after="120" w:line="276" w:lineRule="auto"/>
        <w:rPr>
          <w:rFonts w:ascii="Arial Narrow" w:hAnsi="Arial Narrow"/>
          <w:b/>
          <w:bCs/>
          <w:color w:val="000000"/>
          <w:sz w:val="40"/>
          <w:szCs w:val="40"/>
        </w:rPr>
      </w:pPr>
      <w:r w:rsidRPr="0040753D">
        <w:rPr>
          <w:rFonts w:ascii="Arial Narrow" w:hAnsi="Arial Narrow"/>
          <w:b/>
          <w:bCs/>
          <w:color w:val="000000"/>
          <w:sz w:val="40"/>
          <w:szCs w:val="40"/>
        </w:rPr>
        <w:t>Junta, Ayuntamiento, Plataforma y empresa se reúnen para concretar el arreglo de la A-2004</w:t>
      </w:r>
    </w:p>
    <w:p w:rsidR="0040753D" w:rsidRPr="0040753D" w:rsidRDefault="0040753D" w:rsidP="0040753D">
      <w:pPr>
        <w:spacing w:after="227"/>
        <w:rPr>
          <w:rFonts w:ascii="Arial Narrow" w:hAnsi="Arial Narrow"/>
          <w:color w:val="000000" w:themeColor="text1"/>
          <w:sz w:val="36"/>
          <w:szCs w:val="36"/>
        </w:rPr>
      </w:pPr>
      <w:r w:rsidRPr="0040753D">
        <w:rPr>
          <w:rFonts w:ascii="Arial Narrow" w:hAnsi="Arial Narrow"/>
          <w:color w:val="000000" w:themeColor="text1"/>
          <w:sz w:val="36"/>
          <w:szCs w:val="36"/>
        </w:rPr>
        <w:t>Los participantes de la mesa técnica destacan la coordinación en torno al proyecto para acondicionar esta carretera en Jerez</w:t>
      </w:r>
    </w:p>
    <w:p w:rsidR="0040753D" w:rsidRPr="0040753D" w:rsidRDefault="0040753D" w:rsidP="0040753D">
      <w:pPr>
        <w:spacing w:after="227"/>
        <w:rPr>
          <w:rFonts w:ascii="Arial Narrow" w:hAnsi="Arial Narrow"/>
          <w:color w:val="000000" w:themeColor="text1"/>
          <w:sz w:val="36"/>
          <w:szCs w:val="36"/>
        </w:rPr>
      </w:pPr>
      <w:r w:rsidRPr="0040753D">
        <w:rPr>
          <w:rFonts w:ascii="Arial Narrow" w:hAnsi="Arial Narrow"/>
          <w:color w:val="000000" w:themeColor="text1"/>
          <w:sz w:val="36"/>
          <w:szCs w:val="36"/>
        </w:rPr>
        <w:t>Esta reunión de trabajo se ha centrado en el proyecto que se encuentra en redacción, en fase de recopilación de información</w:t>
      </w:r>
    </w:p>
    <w:p w:rsidR="0040753D" w:rsidRPr="0040753D" w:rsidRDefault="0040753D" w:rsidP="0040753D">
      <w:pPr>
        <w:spacing w:line="276" w:lineRule="auto"/>
        <w:jc w:val="both"/>
        <w:rPr>
          <w:rFonts w:ascii="Arial Narrow" w:hAnsi="Arial Narrow"/>
          <w:color w:val="000000"/>
          <w:sz w:val="26"/>
          <w:szCs w:val="26"/>
        </w:rPr>
      </w:pPr>
      <w:bookmarkStart w:id="0" w:name="_GoBack"/>
      <w:r w:rsidRPr="0040753D">
        <w:rPr>
          <w:rFonts w:ascii="Arial Narrow" w:hAnsi="Arial Narrow"/>
          <w:color w:val="000000"/>
          <w:sz w:val="26"/>
          <w:szCs w:val="26"/>
        </w:rPr>
        <w:t xml:space="preserve">6 de noviembre de 2026. </w:t>
      </w:r>
      <w:r w:rsidRPr="0040753D">
        <w:rPr>
          <w:rFonts w:ascii="Arial Narrow" w:hAnsi="Arial Narrow"/>
          <w:color w:val="000000"/>
          <w:sz w:val="26"/>
          <w:szCs w:val="26"/>
        </w:rPr>
        <w:t xml:space="preserve">Representantes de la Junta de Andalucía, a través de la Consejería de Fomento y Movilidad, del Ayuntamiento de Jerez, de la Plataforma de la A-2004 y de la empresa UG21 han mantenido una reunión de trabajo para concretar el arreglo y acondicionamiento de esta carretera de Cartuja, en el término municipal jerezano, que sirve de acceso a la ciudad desde la autopista Sevilla-Cádiz (AP-4) y la autovía Jerez-Los Barrios (A-381). </w:t>
      </w:r>
    </w:p>
    <w:p w:rsidR="0040753D" w:rsidRPr="0040753D" w:rsidRDefault="0040753D" w:rsidP="0040753D">
      <w:pPr>
        <w:spacing w:line="276" w:lineRule="auto"/>
        <w:jc w:val="both"/>
        <w:rPr>
          <w:rFonts w:ascii="Arial Narrow" w:hAnsi="Arial Narrow"/>
          <w:color w:val="000000"/>
          <w:sz w:val="26"/>
          <w:szCs w:val="26"/>
        </w:rPr>
      </w:pPr>
    </w:p>
    <w:p w:rsidR="0040753D" w:rsidRPr="0040753D" w:rsidRDefault="0040753D" w:rsidP="0040753D">
      <w:pPr>
        <w:spacing w:line="276" w:lineRule="auto"/>
        <w:jc w:val="both"/>
        <w:rPr>
          <w:rFonts w:ascii="Arial Narrow" w:hAnsi="Arial Narrow"/>
          <w:color w:val="000000"/>
          <w:sz w:val="26"/>
          <w:szCs w:val="26"/>
        </w:rPr>
      </w:pPr>
      <w:r w:rsidRPr="0040753D">
        <w:rPr>
          <w:rFonts w:ascii="Arial Narrow" w:hAnsi="Arial Narrow"/>
          <w:color w:val="000000"/>
          <w:sz w:val="26"/>
          <w:szCs w:val="26"/>
        </w:rPr>
        <w:t>Este encuentro técnico se ha centrado en el proyecto que está en redacción, en fase de recopilación de información, relativo al tramo de la carretera A-2004 entre los kilómetros 0 y 1,5. El acondicionamiento de la infraestructura viaria en est</w:t>
      </w:r>
      <w:r w:rsidRPr="0040753D">
        <w:rPr>
          <w:rFonts w:ascii="Arial Narrow" w:hAnsi="Arial Narrow"/>
          <w:sz w:val="26"/>
          <w:szCs w:val="26"/>
        </w:rPr>
        <w:t>e tramo</w:t>
      </w:r>
      <w:r w:rsidRPr="0040753D">
        <w:rPr>
          <w:rFonts w:ascii="Arial Narrow" w:hAnsi="Arial Narrow"/>
          <w:color w:val="000000"/>
          <w:sz w:val="26"/>
          <w:szCs w:val="26"/>
        </w:rPr>
        <w:t xml:space="preserve"> compete a la Consejería de Fomento y Movilidad y el Ayuntamiento de Jerez se encargará de los 2,5 kilómetros siguientes.</w:t>
      </w:r>
    </w:p>
    <w:p w:rsidR="0040753D" w:rsidRPr="0040753D" w:rsidRDefault="0040753D" w:rsidP="0040753D">
      <w:pPr>
        <w:spacing w:line="276" w:lineRule="auto"/>
        <w:jc w:val="both"/>
        <w:rPr>
          <w:rFonts w:ascii="Arial Narrow" w:hAnsi="Arial Narrow"/>
          <w:color w:val="000000"/>
          <w:sz w:val="26"/>
          <w:szCs w:val="26"/>
        </w:rPr>
      </w:pPr>
    </w:p>
    <w:p w:rsidR="0040753D" w:rsidRPr="0040753D" w:rsidRDefault="0040753D" w:rsidP="0040753D">
      <w:pPr>
        <w:spacing w:line="276" w:lineRule="auto"/>
        <w:jc w:val="both"/>
        <w:rPr>
          <w:rFonts w:ascii="Arial Narrow" w:hAnsi="Arial Narrow"/>
          <w:color w:val="000000"/>
          <w:sz w:val="26"/>
          <w:szCs w:val="26"/>
        </w:rPr>
      </w:pPr>
      <w:r w:rsidRPr="0040753D">
        <w:rPr>
          <w:rFonts w:ascii="Arial Narrow" w:hAnsi="Arial Narrow"/>
          <w:color w:val="000000"/>
          <w:sz w:val="26"/>
          <w:szCs w:val="26"/>
        </w:rPr>
        <w:t>En la reunión de la mesa técnica relacionada con esta vía, que se desarrolló ayer en la Delegación Territorial de Fomento, estuvieron presentes la delegada territorial de esta Consejería, Carmen Sánchez; el teniente de alcaldesa de Coordinación de Servicios Públicos del Ayuntamiento de Jerez, Jaime Espinar, y la delegada municipal de Urbanismo, Belén de la Cuadra, así como representantes de la Plataforma A-2004 y de la empresa UG21, encargada de la redacción del proyecto.</w:t>
      </w:r>
    </w:p>
    <w:p w:rsidR="0040753D" w:rsidRPr="0040753D" w:rsidRDefault="0040753D" w:rsidP="0040753D">
      <w:pPr>
        <w:spacing w:line="276" w:lineRule="auto"/>
        <w:jc w:val="both"/>
        <w:rPr>
          <w:rFonts w:ascii="Arial Narrow" w:hAnsi="Arial Narrow"/>
          <w:color w:val="000000"/>
          <w:sz w:val="26"/>
          <w:szCs w:val="26"/>
        </w:rPr>
      </w:pPr>
    </w:p>
    <w:p w:rsidR="0040753D" w:rsidRPr="0040753D" w:rsidRDefault="0040753D" w:rsidP="0040753D">
      <w:pPr>
        <w:spacing w:line="276" w:lineRule="auto"/>
        <w:jc w:val="both"/>
        <w:rPr>
          <w:rFonts w:ascii="Arial Narrow" w:hAnsi="Arial Narrow"/>
          <w:color w:val="000000"/>
          <w:sz w:val="26"/>
          <w:szCs w:val="26"/>
        </w:rPr>
      </w:pPr>
      <w:r w:rsidRPr="0040753D">
        <w:rPr>
          <w:rFonts w:ascii="Arial Narrow" w:hAnsi="Arial Narrow"/>
          <w:color w:val="000000"/>
          <w:sz w:val="26"/>
          <w:szCs w:val="26"/>
        </w:rPr>
        <w:t xml:space="preserve">La delegada territorial de Fomento y Movilidad, Carmen Sánchez, ha señalado que “este encuentro de trabajo ha servido para compartir la información actualizada acerca de la tramitación administrativa relativa al proyecto de acondicionamiento de esta carretera, desde una mesa técnica de diálogo y coordinación”. Además, ha añadido que “en el marco de esta reunión hemos repasado los trabajos realizados hasta el momento y planteado las próximas gestiones en esta materia”. </w:t>
      </w:r>
    </w:p>
    <w:p w:rsidR="0040753D" w:rsidRPr="0040753D" w:rsidRDefault="0040753D" w:rsidP="0040753D">
      <w:pPr>
        <w:spacing w:line="276" w:lineRule="auto"/>
        <w:jc w:val="both"/>
        <w:rPr>
          <w:rFonts w:ascii="Arial Narrow" w:hAnsi="Arial Narrow"/>
          <w:color w:val="000000"/>
          <w:sz w:val="26"/>
          <w:szCs w:val="26"/>
        </w:rPr>
      </w:pPr>
    </w:p>
    <w:p w:rsidR="0040753D" w:rsidRPr="0040753D" w:rsidRDefault="0040753D" w:rsidP="0040753D">
      <w:pPr>
        <w:spacing w:line="276" w:lineRule="auto"/>
        <w:jc w:val="both"/>
        <w:rPr>
          <w:rFonts w:ascii="Arial Narrow" w:hAnsi="Arial Narrow"/>
          <w:color w:val="000000"/>
          <w:sz w:val="26"/>
          <w:szCs w:val="26"/>
        </w:rPr>
      </w:pPr>
      <w:r w:rsidRPr="0040753D">
        <w:rPr>
          <w:rFonts w:ascii="Arial Narrow" w:hAnsi="Arial Narrow"/>
          <w:color w:val="000000"/>
          <w:sz w:val="26"/>
          <w:szCs w:val="26"/>
        </w:rPr>
        <w:lastRenderedPageBreak/>
        <w:t xml:space="preserve">Por otra parte, la delegada territorial de esta Consejería ha valorado “la relevancia del trabajo conjunto que se realiza con el Ayuntamiento de Jerez para responder a las necesidades de los vecinos y vecinas de la zona, así como el seguimiento con UG21 y con la Plataforma de la A-2004, con la que estamos manteniendo estas reuniones de trabajo, para ir de la mano de cara a la redacción del proyecto, la preparación y el desarrollo de las tareas proyectadas en esta vía. Y seguiremos en esta senda de colaboración”. </w:t>
      </w:r>
    </w:p>
    <w:p w:rsidR="0040753D" w:rsidRPr="0040753D" w:rsidRDefault="0040753D" w:rsidP="0040753D">
      <w:pPr>
        <w:spacing w:line="276" w:lineRule="auto"/>
        <w:jc w:val="both"/>
        <w:rPr>
          <w:rFonts w:ascii="Arial Narrow" w:hAnsi="Arial Narrow"/>
          <w:color w:val="000000"/>
          <w:sz w:val="26"/>
          <w:szCs w:val="26"/>
        </w:rPr>
      </w:pPr>
    </w:p>
    <w:p w:rsidR="0040753D" w:rsidRPr="0040753D" w:rsidRDefault="0040753D" w:rsidP="0040753D">
      <w:pPr>
        <w:spacing w:line="276" w:lineRule="auto"/>
        <w:jc w:val="both"/>
        <w:rPr>
          <w:rFonts w:ascii="Arial Narrow" w:hAnsi="Arial Narrow"/>
          <w:color w:val="000000"/>
          <w:sz w:val="26"/>
          <w:szCs w:val="26"/>
        </w:rPr>
      </w:pPr>
      <w:r w:rsidRPr="0040753D">
        <w:rPr>
          <w:rFonts w:ascii="Arial Narrow" w:hAnsi="Arial Narrow"/>
          <w:color w:val="000000"/>
          <w:sz w:val="26"/>
          <w:szCs w:val="26"/>
        </w:rPr>
        <w:t xml:space="preserve">El teniente de alcaldesa de Coordinación de Servicios Públicos, Jaime Espinar, ha expresado su satisfacción porque después de casi 20 años, la Junta de Andalucía en coordinación con el Ayuntamiento de Jerez </w:t>
      </w:r>
      <w:proofErr w:type="gramStart"/>
      <w:r w:rsidRPr="0040753D">
        <w:rPr>
          <w:rFonts w:ascii="Arial Narrow" w:hAnsi="Arial Narrow"/>
          <w:color w:val="000000"/>
          <w:sz w:val="26"/>
          <w:szCs w:val="26"/>
        </w:rPr>
        <w:t>han</w:t>
      </w:r>
      <w:proofErr w:type="gramEnd"/>
      <w:r w:rsidRPr="0040753D">
        <w:rPr>
          <w:rFonts w:ascii="Arial Narrow" w:hAnsi="Arial Narrow"/>
          <w:color w:val="000000"/>
          <w:sz w:val="26"/>
          <w:szCs w:val="26"/>
        </w:rPr>
        <w:t xml:space="preserve"> iniciado los trabajos para arreglar la carretera de La Cartuja. “Tras muchos años de espera, ya se está trabajando y será una realidad por fin”, ha explicado. Ha resaltado que “en paralelo la Delegación de Urbanismo se encuentra trabajando en el tramo que le corresponde al Ayuntamiento de Jerez”. Ha recordado que, como toda obra de esta envergadura, los trabajos conllevan su tiempo de redacción de proyecto, licitación y otros trámites, pero ha puesto el acento en que “ya se ha iniciado”. Jaime Espinar también ha agradecido a los vecinos y vecinas su impulso y trabajo coordinado y ha adelantado que “mantendremos una comunicación fluida con ellos y con la Junta”.</w:t>
      </w:r>
    </w:p>
    <w:p w:rsidR="0040753D" w:rsidRPr="0040753D" w:rsidRDefault="0040753D" w:rsidP="0040753D">
      <w:pPr>
        <w:spacing w:line="276" w:lineRule="auto"/>
        <w:jc w:val="both"/>
        <w:rPr>
          <w:rFonts w:ascii="Arial Narrow" w:hAnsi="Arial Narrow"/>
          <w:color w:val="000000"/>
          <w:sz w:val="26"/>
          <w:szCs w:val="26"/>
        </w:rPr>
      </w:pPr>
    </w:p>
    <w:p w:rsidR="0040753D" w:rsidRPr="0040753D" w:rsidRDefault="0040753D" w:rsidP="0040753D">
      <w:pPr>
        <w:spacing w:line="276" w:lineRule="auto"/>
        <w:jc w:val="both"/>
        <w:rPr>
          <w:rFonts w:ascii="Arial Narrow" w:hAnsi="Arial Narrow"/>
          <w:color w:val="000000"/>
          <w:sz w:val="26"/>
          <w:szCs w:val="26"/>
        </w:rPr>
      </w:pPr>
      <w:r w:rsidRPr="0040753D">
        <w:rPr>
          <w:rFonts w:ascii="Arial Narrow" w:hAnsi="Arial Narrow"/>
          <w:color w:val="000000"/>
          <w:sz w:val="26"/>
          <w:szCs w:val="26"/>
        </w:rPr>
        <w:t>La delegada de Urbanismo, Belén de la Cuadra, ha valorado positivamente este encuentro, considerando como un gran avance la presentación de la empresa que asumirá la redacción del proyecto. “La reunión ha servido para definir los hitos y los pasos necesarios que guiarán la redacción del documento. En esta fase inicial, el Ayuntamiento aportará toda la información requerida por la empresa para garantizar que la propuesta técnica recoja todos los datos necesarios y, para ello, hemos acordado que los servicios técnicos municipales mantendrán un contacto directo con la empresa adjudicataria para agilizar los trabajos”.</w:t>
      </w:r>
    </w:p>
    <w:p w:rsidR="0040753D" w:rsidRPr="0040753D" w:rsidRDefault="0040753D" w:rsidP="0040753D">
      <w:pPr>
        <w:spacing w:line="276" w:lineRule="auto"/>
        <w:jc w:val="both"/>
        <w:rPr>
          <w:rFonts w:ascii="Arial Narrow" w:hAnsi="Arial Narrow"/>
          <w:color w:val="000000"/>
          <w:sz w:val="26"/>
          <w:szCs w:val="26"/>
        </w:rPr>
      </w:pPr>
    </w:p>
    <w:p w:rsidR="0040753D" w:rsidRPr="0040753D" w:rsidRDefault="0040753D" w:rsidP="0040753D">
      <w:pPr>
        <w:spacing w:line="276" w:lineRule="auto"/>
        <w:jc w:val="both"/>
        <w:rPr>
          <w:rFonts w:ascii="Arial Narrow" w:hAnsi="Arial Narrow"/>
          <w:color w:val="000000"/>
          <w:sz w:val="26"/>
          <w:szCs w:val="26"/>
        </w:rPr>
      </w:pPr>
      <w:r w:rsidRPr="0040753D">
        <w:rPr>
          <w:rFonts w:ascii="Arial Narrow" w:hAnsi="Arial Narrow"/>
          <w:color w:val="000000"/>
          <w:sz w:val="26"/>
          <w:szCs w:val="26"/>
        </w:rPr>
        <w:t>En este sentido, Belén de la Cuadra ha agradecido la colaboración de la Delegación Territorial y de la Plataforma y ha reafirmado el compromiso del Gobierno de Jerez de mantener una coordinación fluida y permanente para garantizar el correcto desarrollo del proyecto y minimizar el impacto en la ciudad durante su ejecución.</w:t>
      </w:r>
    </w:p>
    <w:p w:rsidR="0040753D" w:rsidRPr="0040753D" w:rsidRDefault="0040753D" w:rsidP="0040753D">
      <w:pPr>
        <w:spacing w:line="276" w:lineRule="auto"/>
        <w:jc w:val="both"/>
        <w:rPr>
          <w:rFonts w:ascii="Arial Narrow" w:hAnsi="Arial Narrow"/>
          <w:color w:val="000000"/>
          <w:sz w:val="26"/>
          <w:szCs w:val="26"/>
        </w:rPr>
      </w:pPr>
      <w:r w:rsidRPr="0040753D">
        <w:rPr>
          <w:rFonts w:ascii="Arial Narrow" w:hAnsi="Arial Narrow"/>
          <w:color w:val="000000"/>
          <w:sz w:val="26"/>
          <w:szCs w:val="26"/>
        </w:rPr>
        <w:t xml:space="preserve">La Consejería de Fomento ha realizado anteriormente trabajos de adecuación de firme en la carretera A-2004 y continúa con el acondicionamiento de esta vía. En lo que respecta a la redacción del proyecto de adecuación en la que se ha centrado esta reunión de trabajo, abarca un kilómetro y medio </w:t>
      </w:r>
      <w:r w:rsidRPr="0040753D">
        <w:rPr>
          <w:rFonts w:ascii="Arial Narrow" w:hAnsi="Arial Narrow"/>
          <w:sz w:val="26"/>
          <w:szCs w:val="26"/>
        </w:rPr>
        <w:t xml:space="preserve">de la parte de vía más </w:t>
      </w:r>
      <w:r w:rsidRPr="0040753D">
        <w:rPr>
          <w:rFonts w:ascii="Arial Narrow" w:hAnsi="Arial Narrow"/>
          <w:color w:val="000000"/>
          <w:sz w:val="26"/>
          <w:szCs w:val="26"/>
        </w:rPr>
        <w:t>interurban</w:t>
      </w:r>
      <w:r w:rsidRPr="0040753D">
        <w:rPr>
          <w:rFonts w:ascii="Arial Narrow" w:hAnsi="Arial Narrow"/>
          <w:sz w:val="26"/>
          <w:szCs w:val="26"/>
        </w:rPr>
        <w:t>a</w:t>
      </w:r>
      <w:r w:rsidRPr="0040753D">
        <w:rPr>
          <w:rFonts w:ascii="Arial Narrow" w:hAnsi="Arial Narrow"/>
          <w:color w:val="000000"/>
          <w:sz w:val="26"/>
          <w:szCs w:val="26"/>
        </w:rPr>
        <w:t xml:space="preserve">. Esta zona comprende desde el Monasterio de la Cartuja de Santa María de la Defensión hasta la rotonda de Los </w:t>
      </w:r>
      <w:proofErr w:type="spellStart"/>
      <w:r w:rsidRPr="0040753D">
        <w:rPr>
          <w:rFonts w:ascii="Arial Narrow" w:hAnsi="Arial Narrow"/>
          <w:color w:val="000000"/>
          <w:sz w:val="26"/>
          <w:szCs w:val="26"/>
        </w:rPr>
        <w:t>Albarizones</w:t>
      </w:r>
      <w:proofErr w:type="spellEnd"/>
      <w:r w:rsidRPr="0040753D">
        <w:rPr>
          <w:rFonts w:ascii="Arial Narrow" w:hAnsi="Arial Narrow"/>
          <w:color w:val="000000"/>
          <w:sz w:val="26"/>
          <w:szCs w:val="26"/>
        </w:rPr>
        <w:t xml:space="preserve">, a la altura de la carretera de acceso a El Puerto de Santa María (A-2002). Por </w:t>
      </w:r>
      <w:r w:rsidRPr="0040753D">
        <w:rPr>
          <w:rFonts w:ascii="Arial Narrow" w:hAnsi="Arial Narrow"/>
          <w:color w:val="000000"/>
          <w:sz w:val="26"/>
          <w:szCs w:val="26"/>
        </w:rPr>
        <w:lastRenderedPageBreak/>
        <w:t xml:space="preserve">su parte, el Ayuntamiento asumirá la segunda fase, sobre una superficie de 2,5 kilómetros de tramo urbano que se acometerá con posterioridad para no afectar a la circulación de una de las principales arterias de la ciudad.  </w:t>
      </w:r>
    </w:p>
    <w:p w:rsidR="0040753D" w:rsidRPr="0040753D" w:rsidRDefault="0040753D" w:rsidP="0040753D">
      <w:pPr>
        <w:spacing w:line="276" w:lineRule="auto"/>
        <w:jc w:val="both"/>
        <w:rPr>
          <w:rFonts w:ascii="Arial Narrow" w:hAnsi="Arial Narrow"/>
          <w:color w:val="000000"/>
          <w:sz w:val="26"/>
          <w:szCs w:val="26"/>
        </w:rPr>
      </w:pPr>
    </w:p>
    <w:p w:rsidR="0040753D" w:rsidRPr="0040753D" w:rsidRDefault="0040753D" w:rsidP="0040753D">
      <w:pPr>
        <w:spacing w:line="276" w:lineRule="auto"/>
        <w:jc w:val="both"/>
        <w:rPr>
          <w:rFonts w:ascii="Arial Narrow" w:hAnsi="Arial Narrow"/>
          <w:color w:val="000000"/>
          <w:sz w:val="26"/>
          <w:szCs w:val="26"/>
        </w:rPr>
      </w:pPr>
      <w:r w:rsidRPr="0040753D">
        <w:rPr>
          <w:rFonts w:ascii="Arial Narrow" w:hAnsi="Arial Narrow"/>
          <w:color w:val="000000"/>
          <w:sz w:val="26"/>
          <w:szCs w:val="26"/>
        </w:rPr>
        <w:t>La carretera A-2004 de acceso a Jerez desde la A-381 tiene una longitud de 4,18 kilómetros y pertenece a la red complementaria metropolitana de Cádiz dentro de la red autonómica de carreteras.</w:t>
      </w:r>
    </w:p>
    <w:bookmarkEnd w:id="0"/>
    <w:p w:rsidR="00CD2456" w:rsidRPr="0040753D" w:rsidRDefault="00CD2456" w:rsidP="0040753D">
      <w:pPr>
        <w:rPr>
          <w:rFonts w:ascii="Arial Narrow" w:hAnsi="Arial Narrow"/>
          <w:sz w:val="26"/>
          <w:szCs w:val="26"/>
        </w:rPr>
      </w:pPr>
    </w:p>
    <w:sectPr w:rsidR="00CD2456" w:rsidRPr="0040753D">
      <w:headerReference w:type="even" r:id="rId6"/>
      <w:headerReference w:type="default" r:id="rId7"/>
      <w:headerReference w:type="first" r:id="rId8"/>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2714" w:rsidRDefault="00944782">
      <w:r>
        <w:separator/>
      </w:r>
    </w:p>
  </w:endnote>
  <w:endnote w:type="continuationSeparator" w:id="0">
    <w:p w:rsidR="00CC2714" w:rsidRDefault="00944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2714" w:rsidRDefault="00944782">
      <w:r>
        <w:separator/>
      </w:r>
    </w:p>
  </w:footnote>
  <w:footnote w:type="continuationSeparator" w:id="0">
    <w:p w:rsidR="00CC2714" w:rsidRDefault="009447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2456" w:rsidRDefault="00CD245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2456" w:rsidRDefault="00944782">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CD2456" w:rsidRDefault="00CD2456">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2456" w:rsidRDefault="00944782">
    <w:pPr>
      <w:pStyle w:val="Encabezado"/>
    </w:pPr>
    <w:r>
      <w:rPr>
        <w:noProof/>
        <w:lang w:eastAsia="es-ES"/>
      </w:rPr>
      <w:drawing>
        <wp:inline distT="0" distB="0" distL="0" distR="0">
          <wp:extent cx="5671185" cy="81661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CD2456" w:rsidRDefault="00CD245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456"/>
    <w:rsid w:val="00126646"/>
    <w:rsid w:val="0040753D"/>
    <w:rsid w:val="00786583"/>
    <w:rsid w:val="00944782"/>
    <w:rsid w:val="00CC2714"/>
    <w:rsid w:val="00CD245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956887-189B-4FCD-8CEB-2D468DBE4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user">
    <w:name w:val="Título (user)"/>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
    <w:name w:val="Cabecera y pie"/>
    <w:basedOn w:val="Normal"/>
    <w:qFormat/>
  </w:style>
  <w:style w:type="paragraph" w:customStyle="1" w:styleId="Cabeceraypieuser">
    <w:name w:val="Cabecera y pie (user)"/>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numbering" w:customStyle="1" w:styleId="Ningunalistauser">
    <w:name w:val="Ninguna lista (user)"/>
    <w:uiPriority w:val="99"/>
    <w:semiHidden/>
    <w:unhideWhenUsed/>
    <w:qFormat/>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644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834</Words>
  <Characters>4589</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«tipo_expediente»«tipo_expediente»</vt:lpstr>
    </vt:vector>
  </TitlesOfParts>
  <Company>Aytojerez</Company>
  <LinksUpToDate>false</LinksUpToDate>
  <CharactersWithSpaces>5413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3</cp:revision>
  <cp:lastPrinted>2026-01-05T09:55:00Z</cp:lastPrinted>
  <dcterms:created xsi:type="dcterms:W3CDTF">2026-11-06T07:28:00Z</dcterms:created>
  <dcterms:modified xsi:type="dcterms:W3CDTF">2026-11-06T07:29:00Z</dcterms:modified>
  <dc:language>es-ES</dc:language>
</cp:coreProperties>
</file>