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2CB" w:rsidRDefault="001672CB"/>
    <w:p w:rsidR="001672CB" w:rsidRDefault="001672CB"/>
    <w:p w:rsidR="001672CB" w:rsidRDefault="006E7E6D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El Ayuntamiento intensifica los trabajos en las zonas verdes de  centros educativos públicos como el CEIP Ciudad de Jerez</w:t>
      </w:r>
    </w:p>
    <w:p w:rsidR="001672CB" w:rsidRDefault="001672CB">
      <w:pPr>
        <w:rPr>
          <w:rFonts w:ascii="Arial Narrow" w:hAnsi="Arial Narrow"/>
          <w:sz w:val="36"/>
          <w:szCs w:val="36"/>
        </w:rPr>
      </w:pPr>
    </w:p>
    <w:p w:rsidR="001672CB" w:rsidRDefault="006E7E6D">
      <w:pPr>
        <w:jc w:val="both"/>
      </w:pPr>
      <w:r>
        <w:rPr>
          <w:rFonts w:ascii="Arial Narrow" w:hAnsi="Arial Narrow"/>
          <w:b/>
          <w:sz w:val="26"/>
          <w:szCs w:val="26"/>
        </w:rPr>
        <w:t>1 de agosto</w:t>
      </w:r>
      <w:bookmarkStart w:id="0" w:name="_GoBack"/>
      <w:bookmarkEnd w:id="0"/>
      <w:r>
        <w:rPr>
          <w:rFonts w:ascii="Arial Narrow" w:hAnsi="Arial Narrow"/>
          <w:b/>
          <w:sz w:val="26"/>
          <w:szCs w:val="26"/>
        </w:rPr>
        <w:t xml:space="preserve"> 2026</w:t>
      </w:r>
      <w:r>
        <w:rPr>
          <w:rFonts w:ascii="Arial Narrow" w:hAnsi="Arial Narrow"/>
          <w:sz w:val="26"/>
          <w:szCs w:val="26"/>
        </w:rPr>
        <w:t xml:space="preserve">.- </w:t>
      </w:r>
      <w:r>
        <w:rPr>
          <w:rFonts w:ascii="Aptos;Aptos EmbeddedFont;Aptos" w:hAnsi="Aptos;Aptos EmbeddedFont;Aptos" w:cs="Calibri"/>
          <w:b/>
          <w:color w:val="000000"/>
          <w:szCs w:val="26"/>
        </w:rPr>
        <w:t xml:space="preserve"> 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El Ayuntamiento de Jerez, a través de la Tenencia de Alcaldía de Servicios Públicos y Medio Ambiente que dirige Jaime Espinar, y en coordinación con la Delegación de Desarrollo Educativo, que dirige </w:t>
      </w:r>
      <w:proofErr w:type="spellStart"/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Nela</w:t>
      </w:r>
      <w:proofErr w:type="spellEnd"/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 García, intensifica en estos días los trabajos en la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s zonas verdes de centros educativos, como el CEIP Ciudad de Jerez, de cara al próximo curso escolar 2026-2027, que comenzará en el mes de septiembre.</w:t>
      </w: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6E7E6D">
      <w:pPr>
        <w:jc w:val="both"/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En este centro, en ausencia del alumnado por las vacaciones de verano, el servicio de parques y jardines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 ha realizado trabajos de poda en la vegetación de las zonas de acceso y de recreo, incluidas unas palmeras de gran porte que se ubican en los aledaños al acceso del colegio.</w:t>
      </w: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6E7E6D">
      <w:pPr>
        <w:jc w:val="both"/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En los próximos días, estas mismas labores se repetirán en otros centros de Educ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ación Infantil y Primaria de la ciudad, como los CEIP Federico Mayo y Blas Infante, contando </w:t>
      </w:r>
      <w:proofErr w:type="gramStart"/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con</w:t>
      </w:r>
      <w:proofErr w:type="gramEnd"/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 personal de la empresa concesionaria </w:t>
      </w:r>
      <w:r>
        <w:rPr>
          <w:rFonts w:ascii="Arial Narrow" w:eastAsia="Malgun Gothic" w:hAnsi="Arial Narrow" w:cs="Helvetica"/>
          <w:color w:val="000000"/>
          <w:sz w:val="26"/>
          <w:szCs w:val="26"/>
          <w:lang w:eastAsia="es-ES_tradnl"/>
        </w:rPr>
        <w:t>OHL Servicios-</w:t>
      </w:r>
      <w:proofErr w:type="spellStart"/>
      <w:r>
        <w:rPr>
          <w:rFonts w:ascii="Arial Narrow" w:eastAsia="Malgun Gothic" w:hAnsi="Arial Narrow" w:cs="Helvetica"/>
          <w:color w:val="000000"/>
          <w:sz w:val="26"/>
          <w:szCs w:val="26"/>
          <w:lang w:eastAsia="es-ES_tradnl"/>
        </w:rPr>
        <w:t>Ingesan</w:t>
      </w:r>
      <w:proofErr w:type="spellEnd"/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.</w:t>
      </w:r>
    </w:p>
    <w:p w:rsidR="001672CB" w:rsidRDefault="006E7E6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 </w:t>
      </w:r>
    </w:p>
    <w:p w:rsidR="001672CB" w:rsidRDefault="006E7E6D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Hay que recordar que desde el pasado mes de mayo Jerez cuenta con un nuevo contrato de mantenimie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nto y conservación de parques y jardines con dicha empresa, por valor de más de 6 millones de euros de inversión, que ha permitido mejorar el servicio y contar con más recursos humanos y mecánicos para realizar intervenciones. </w:t>
      </w: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6E7E6D">
      <w:pPr>
        <w:jc w:val="both"/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El cuidado de las zonas ver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des en los centros escolares contribuye a  garantizar la seguridad del alumnado evitando caídas de ramas que puedan provocar accidentes, cuidar la salud de los árboles y jardines y mantener una buena visibilidad y accesibilidad  en las zonas de juego y en </w:t>
      </w: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todo el centro.  </w:t>
      </w: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6E7E6D">
      <w:pPr>
        <w:jc w:val="both"/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>(Se adjunta fotografía)</w:t>
      </w: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6E7E6D">
      <w:pPr>
        <w:jc w:val="both"/>
      </w:pPr>
      <w:r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  <w:t xml:space="preserve"> </w:t>
      </w: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1672CB">
      <w:pPr>
        <w:jc w:val="both"/>
        <w:rPr>
          <w:rFonts w:ascii="Arial Narrow" w:eastAsia="Arial" w:hAnsi="Arial Narrow" w:cs="Arial Narrow"/>
          <w:color w:val="000000"/>
          <w:sz w:val="26"/>
          <w:szCs w:val="26"/>
          <w:lang w:eastAsia="es-ES_tradnl"/>
        </w:rPr>
      </w:pPr>
    </w:p>
    <w:p w:rsidR="001672CB" w:rsidRDefault="001672CB">
      <w:pPr>
        <w:jc w:val="both"/>
        <w:rPr>
          <w:rFonts w:ascii="Aptos;Aptos EmbeddedFont;Aptos" w:hAnsi="Aptos;Aptos EmbeddedFont;Aptos"/>
          <w:color w:val="000000"/>
        </w:rPr>
      </w:pPr>
    </w:p>
    <w:p w:rsidR="001672CB" w:rsidRDefault="006E7E6D">
      <w:pPr>
        <w:jc w:val="both"/>
        <w:rPr>
          <w:rFonts w:ascii="Aptos;Aptos EmbeddedFont;Aptos" w:hAnsi="Aptos;Aptos EmbeddedFont;Aptos"/>
          <w:color w:val="000000"/>
        </w:rPr>
      </w:pPr>
      <w:r>
        <w:rPr>
          <w:rFonts w:ascii="Aptos;Aptos EmbeddedFont;Aptos" w:hAnsi="Aptos;Aptos EmbeddedFont;Aptos"/>
          <w:color w:val="000000"/>
        </w:rPr>
        <w:t xml:space="preserve"> </w:t>
      </w:r>
    </w:p>
    <w:p w:rsidR="001672CB" w:rsidRDefault="001672CB">
      <w:pPr>
        <w:jc w:val="both"/>
      </w:pPr>
    </w:p>
    <w:p w:rsidR="001672CB" w:rsidRDefault="001672CB">
      <w:pPr>
        <w:jc w:val="both"/>
      </w:pPr>
    </w:p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p w:rsidR="001672CB" w:rsidRDefault="001672CB"/>
    <w:sectPr w:rsidR="001672CB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E7E6D">
      <w:r>
        <w:separator/>
      </w:r>
    </w:p>
  </w:endnote>
  <w:endnote w:type="continuationSeparator" w:id="0">
    <w:p w:rsidR="00000000" w:rsidRDefault="006E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ptos;Aptos EmbeddedFont;Aptos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E7E6D">
      <w:r>
        <w:separator/>
      </w:r>
    </w:p>
  </w:footnote>
  <w:footnote w:type="continuationSeparator" w:id="0">
    <w:p w:rsidR="00000000" w:rsidRDefault="006E7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2CB" w:rsidRDefault="006E7E6D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72CB" w:rsidRDefault="001672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CB"/>
    <w:rsid w:val="001672CB"/>
    <w:rsid w:val="006E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032F6-2875-4A44-9578-8216D179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274</Words>
  <Characters>1507</Characters>
  <Application>Microsoft Office Word</Application>
  <DocSecurity>0</DocSecurity>
  <Lines>12</Lines>
  <Paragraphs>3</Paragraphs>
  <ScaleCrop>false</ScaleCrop>
  <Company>Aytojerez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14</cp:revision>
  <cp:lastPrinted>2026-01-05T09:55:00Z</cp:lastPrinted>
  <dcterms:created xsi:type="dcterms:W3CDTF">2026-07-09T11:25:00Z</dcterms:created>
  <dcterms:modified xsi:type="dcterms:W3CDTF">2026-07-31T11:49:00Z</dcterms:modified>
  <dc:language>es-ES</dc:language>
</cp:coreProperties>
</file>