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9EF" w:rsidRDefault="00001A03">
      <w:pPr>
        <w:pStyle w:val="Ttulo1"/>
      </w:pPr>
      <w:r>
        <w:rPr>
          <w:rFonts w:ascii="Arial Narrow" w:hAnsi="Arial Narrow"/>
          <w:color w:val="000000"/>
          <w:sz w:val="40"/>
          <w:szCs w:val="40"/>
        </w:rPr>
        <w:t>La alcaldesa firma el nuevo contrato de señalización que supone una mejora en medios humanos y materiales</w:t>
      </w:r>
    </w:p>
    <w:p w:rsidR="00BD79EF" w:rsidRDefault="00001A03">
      <w:pPr>
        <w:pStyle w:val="Ttulo2"/>
        <w:spacing w:line="240" w:lineRule="auto"/>
      </w:pPr>
      <w:r>
        <w:rPr>
          <w:rFonts w:ascii="Arial Narrow" w:hAnsi="Arial Narrow"/>
          <w:b w:val="0"/>
          <w:bCs w:val="0"/>
          <w:color w:val="000000"/>
        </w:rPr>
        <w:t xml:space="preserve">Entrará en vigor en el segundo semestre del año e incluirá como novedad la instalación de nuevos postes de paradas de autobús y paneles informativos </w:t>
      </w:r>
      <w:r>
        <w:rPr>
          <w:rFonts w:ascii="Arial Narrow" w:hAnsi="Arial Narrow"/>
          <w:b w:val="0"/>
          <w:bCs w:val="0"/>
          <w:color w:val="000000"/>
        </w:rPr>
        <w:t>con tecnología leed</w:t>
      </w:r>
    </w:p>
    <w:p w:rsidR="00BD79EF" w:rsidRDefault="00001A03">
      <w:pPr>
        <w:pStyle w:val="isselectedend"/>
        <w:suppressAutoHyphens/>
        <w:spacing w:before="280" w:after="280"/>
        <w:jc w:val="both"/>
        <w:rPr>
          <w:rFonts w:ascii="Arial Narrow" w:hAnsi="Arial Narrow"/>
          <w:sz w:val="26"/>
          <w:szCs w:val="26"/>
        </w:rPr>
      </w:pPr>
      <w:r>
        <w:rPr>
          <w:rFonts w:ascii="Arial Narrow" w:hAnsi="Arial Narrow"/>
          <w:b/>
          <w:bCs/>
          <w:color w:val="000000"/>
          <w:sz w:val="26"/>
          <w:szCs w:val="26"/>
        </w:rPr>
        <w:t>3 de agosto de 2026</w:t>
      </w:r>
      <w:r>
        <w:rPr>
          <w:rFonts w:ascii="Arial Narrow" w:hAnsi="Arial Narrow"/>
          <w:color w:val="000000"/>
          <w:sz w:val="26"/>
          <w:szCs w:val="26"/>
        </w:rPr>
        <w:t xml:space="preserve">. La alcaldesa de Jerez, María José García-Pelayo, ha firmado el nuevo contrato de </w:t>
      </w:r>
      <w:r>
        <w:rPr>
          <w:rFonts w:ascii="Arial Narrow" w:hAnsi="Arial Narrow"/>
          <w:bCs/>
          <w:sz w:val="26"/>
          <w:szCs w:val="26"/>
        </w:rPr>
        <w:t>servicio de conservación, mantenimiento e instalación de señalización vertical horizontal y balizamiento en el término municipal de Je</w:t>
      </w:r>
      <w:r>
        <w:rPr>
          <w:rFonts w:ascii="Arial Narrow" w:hAnsi="Arial Narrow"/>
          <w:bCs/>
          <w:sz w:val="26"/>
          <w:szCs w:val="26"/>
        </w:rPr>
        <w:t xml:space="preserve">rez con los representantes de la UTE </w:t>
      </w:r>
      <w:proofErr w:type="spellStart"/>
      <w:r>
        <w:rPr>
          <w:rFonts w:ascii="Arial Narrow" w:hAnsi="Arial Narrow"/>
          <w:bCs/>
          <w:sz w:val="26"/>
          <w:szCs w:val="26"/>
        </w:rPr>
        <w:t>Aceinsa</w:t>
      </w:r>
      <w:proofErr w:type="spellEnd"/>
      <w:r>
        <w:rPr>
          <w:rFonts w:ascii="Arial Narrow" w:hAnsi="Arial Narrow"/>
          <w:bCs/>
          <w:sz w:val="26"/>
          <w:szCs w:val="26"/>
        </w:rPr>
        <w:t xml:space="preserve"> </w:t>
      </w:r>
      <w:proofErr w:type="spellStart"/>
      <w:r>
        <w:rPr>
          <w:rFonts w:ascii="Arial Narrow" w:hAnsi="Arial Narrow"/>
          <w:bCs/>
          <w:sz w:val="26"/>
          <w:szCs w:val="26"/>
        </w:rPr>
        <w:t>Jica</w:t>
      </w:r>
      <w:proofErr w:type="spellEnd"/>
      <w:r>
        <w:rPr>
          <w:rFonts w:ascii="Arial Narrow" w:hAnsi="Arial Narrow"/>
          <w:bCs/>
          <w:sz w:val="26"/>
          <w:szCs w:val="26"/>
        </w:rPr>
        <w:t xml:space="preserve">, Álvaro Rey Pérez, delegado de Andalucía de </w:t>
      </w:r>
      <w:proofErr w:type="spellStart"/>
      <w:r>
        <w:rPr>
          <w:rFonts w:ascii="Arial Narrow" w:hAnsi="Arial Narrow"/>
          <w:bCs/>
          <w:sz w:val="26"/>
          <w:szCs w:val="26"/>
        </w:rPr>
        <w:t>Aceinsa</w:t>
      </w:r>
      <w:proofErr w:type="spellEnd"/>
      <w:r>
        <w:rPr>
          <w:rFonts w:ascii="Arial Narrow" w:hAnsi="Arial Narrow"/>
          <w:bCs/>
          <w:sz w:val="26"/>
          <w:szCs w:val="26"/>
        </w:rPr>
        <w:t xml:space="preserve"> Movilidad S.A. y gerente  de </w:t>
      </w:r>
      <w:r>
        <w:rPr>
          <w:rFonts w:ascii="Arial Narrow" w:hAnsi="Arial Narrow"/>
          <w:sz w:val="26"/>
          <w:szCs w:val="26"/>
        </w:rPr>
        <w:t xml:space="preserve">la UTE </w:t>
      </w:r>
      <w:proofErr w:type="spellStart"/>
      <w:r>
        <w:rPr>
          <w:rFonts w:ascii="Arial Narrow" w:hAnsi="Arial Narrow"/>
          <w:sz w:val="26"/>
          <w:szCs w:val="26"/>
        </w:rPr>
        <w:t>Aceinsa</w:t>
      </w:r>
      <w:proofErr w:type="spellEnd"/>
      <w:r>
        <w:rPr>
          <w:rFonts w:ascii="Arial Narrow" w:hAnsi="Arial Narrow"/>
          <w:sz w:val="26"/>
          <w:szCs w:val="26"/>
        </w:rPr>
        <w:t xml:space="preserve"> </w:t>
      </w:r>
      <w:proofErr w:type="spellStart"/>
      <w:r>
        <w:rPr>
          <w:rFonts w:ascii="Arial Narrow" w:hAnsi="Arial Narrow"/>
          <w:sz w:val="26"/>
          <w:szCs w:val="26"/>
        </w:rPr>
        <w:t>Jica</w:t>
      </w:r>
      <w:proofErr w:type="spellEnd"/>
      <w:r>
        <w:rPr>
          <w:rFonts w:ascii="Arial Narrow" w:hAnsi="Arial Narrow"/>
          <w:sz w:val="26"/>
          <w:szCs w:val="26"/>
        </w:rPr>
        <w:t xml:space="preserve">, y el director general de Señalizaciones </w:t>
      </w:r>
      <w:proofErr w:type="spellStart"/>
      <w:r>
        <w:rPr>
          <w:rFonts w:ascii="Arial Narrow" w:hAnsi="Arial Narrow"/>
          <w:sz w:val="26"/>
          <w:szCs w:val="26"/>
        </w:rPr>
        <w:t>Jica</w:t>
      </w:r>
      <w:proofErr w:type="spellEnd"/>
      <w:r>
        <w:rPr>
          <w:rFonts w:ascii="Arial Narrow" w:hAnsi="Arial Narrow"/>
          <w:sz w:val="26"/>
          <w:szCs w:val="26"/>
        </w:rPr>
        <w:t xml:space="preserve"> Andaluza S.L., Francisco Manuel Camacho. Ha estado presente</w:t>
      </w:r>
      <w:r>
        <w:rPr>
          <w:rFonts w:ascii="Arial Narrow" w:hAnsi="Arial Narrow"/>
          <w:sz w:val="26"/>
          <w:szCs w:val="26"/>
        </w:rPr>
        <w:t xml:space="preserve"> la delegada de Participación Ciudadana, Carmen Pina.</w:t>
      </w:r>
    </w:p>
    <w:p w:rsidR="00BD79EF" w:rsidRDefault="00001A03">
      <w:pPr>
        <w:pStyle w:val="isselectedend"/>
        <w:suppressAutoHyphens/>
        <w:spacing w:before="280" w:after="280"/>
        <w:jc w:val="both"/>
        <w:rPr>
          <w:rFonts w:ascii="Arial Narrow" w:hAnsi="Arial Narrow"/>
          <w:sz w:val="26"/>
          <w:szCs w:val="26"/>
        </w:rPr>
      </w:pPr>
      <w:r>
        <w:rPr>
          <w:rFonts w:ascii="Arial Narrow" w:hAnsi="Arial Narrow"/>
          <w:sz w:val="26"/>
          <w:szCs w:val="26"/>
        </w:rPr>
        <w:t xml:space="preserve">La alcaldesa ha recordado que </w:t>
      </w:r>
      <w:r>
        <w:rPr>
          <w:rFonts w:ascii="Arial Narrow" w:hAnsi="Arial Narrow"/>
          <w:color w:val="000000"/>
          <w:sz w:val="26"/>
          <w:szCs w:val="26"/>
          <w:lang w:eastAsia="es-ES"/>
        </w:rPr>
        <w:t>se trata de un servicio esencial para la movilidad de la ciudadanía y la imagen que ofrece el espacio público de la ciudad a jerezanos y visitantes. El Ayuntamiento de Jere</w:t>
      </w:r>
      <w:r>
        <w:rPr>
          <w:rFonts w:ascii="Arial Narrow" w:hAnsi="Arial Narrow"/>
          <w:color w:val="000000"/>
          <w:sz w:val="26"/>
          <w:szCs w:val="26"/>
          <w:lang w:eastAsia="es-ES"/>
        </w:rPr>
        <w:t>z sigue la senda emprendida de mejorar contratos, algunos de los cuales no estaban actualizados y ni eran acordes con las necesidades de la ciudad.</w:t>
      </w:r>
    </w:p>
    <w:p w:rsidR="00BD79EF" w:rsidRDefault="00001A03">
      <w:pPr>
        <w:suppressAutoHyphens w:val="0"/>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En esa línea se sigue con la adjudicación del mantenimiento de las señales de tráfico y el pintado de pasos </w:t>
      </w:r>
      <w:r>
        <w:rPr>
          <w:rFonts w:ascii="Arial Narrow" w:eastAsia="Times New Roman" w:hAnsi="Arial Narrow" w:cs="Times New Roman"/>
          <w:color w:val="000000"/>
          <w:sz w:val="26"/>
          <w:szCs w:val="26"/>
          <w:lang w:eastAsia="es-ES"/>
        </w:rPr>
        <w:t>de peatones, además de nuevas mejoras como postes de las paradas de autobús y paneles luminosos LED.</w:t>
      </w:r>
    </w:p>
    <w:p w:rsidR="00BD79EF" w:rsidRDefault="00001A03">
      <w:pPr>
        <w:spacing w:beforeAutospacing="1" w:afterAutospacing="1"/>
        <w:jc w:val="both"/>
      </w:pPr>
      <w:r>
        <w:rPr>
          <w:rFonts w:ascii="Arial Narrow" w:eastAsia="Times New Roman" w:hAnsi="Arial Narrow" w:cs="Times New Roman"/>
          <w:color w:val="000000"/>
          <w:sz w:val="26"/>
          <w:szCs w:val="26"/>
          <w:lang w:eastAsia="es-ES"/>
        </w:rPr>
        <w:t>María José García-Pelayo ha recordado que “acabamos de firmar un contrato que nos va a permitir mejorar las calles de Jerez. Recordar que estamos trabajand</w:t>
      </w:r>
      <w:r>
        <w:rPr>
          <w:rFonts w:ascii="Arial Narrow" w:eastAsia="Times New Roman" w:hAnsi="Arial Narrow" w:cs="Times New Roman"/>
          <w:color w:val="000000"/>
          <w:sz w:val="26"/>
          <w:szCs w:val="26"/>
          <w:lang w:eastAsia="es-ES"/>
        </w:rPr>
        <w:t xml:space="preserve">o para mejorar el acerado, hoy precisamente se inician las obras de reasfaltado de nuestras calles en la zona sur, hemos hecho también un contrato para mejorar nuestros parques, nuestras rotondas, y en este caso para la señalización, desde los badenes, la </w:t>
      </w:r>
      <w:r>
        <w:rPr>
          <w:rFonts w:ascii="Arial Narrow" w:eastAsia="Times New Roman" w:hAnsi="Arial Narrow" w:cs="Times New Roman"/>
          <w:color w:val="000000"/>
          <w:sz w:val="26"/>
          <w:szCs w:val="26"/>
          <w:lang w:eastAsia="es-ES"/>
        </w:rPr>
        <w:t>señalización horizontal, la señalización vertical, y también por ejemplo los postes rosas de autobús antiguos, que se tienen que quitar. Estamos trabajando desde muchos frentes para mejorar nuestra ciudad. Es la principal petición que nos hacen los vecinos</w:t>
      </w:r>
      <w:r>
        <w:rPr>
          <w:rFonts w:ascii="Arial Narrow" w:eastAsia="Times New Roman" w:hAnsi="Arial Narrow" w:cs="Times New Roman"/>
          <w:color w:val="000000"/>
          <w:sz w:val="26"/>
          <w:szCs w:val="26"/>
          <w:lang w:eastAsia="es-ES"/>
        </w:rPr>
        <w:t>, y estamos trabajando para que Jerez esté mejor. Cuesta mucho porque Jerez estaba muy abandonada, pero estamos trabajado mucho para que eso cambie y para que además eso se note en todos los puntos de la ciudad, tanto en la zona urbana, como en la zona rur</w:t>
      </w:r>
      <w:r>
        <w:rPr>
          <w:rFonts w:ascii="Arial Narrow" w:eastAsia="Times New Roman" w:hAnsi="Arial Narrow" w:cs="Times New Roman"/>
          <w:color w:val="000000"/>
          <w:sz w:val="26"/>
          <w:szCs w:val="26"/>
          <w:lang w:eastAsia="es-ES"/>
        </w:rPr>
        <w:t>al”.</w:t>
      </w:r>
    </w:p>
    <w:p w:rsidR="00BD79EF" w:rsidRDefault="00001A03">
      <w:pPr>
        <w:spacing w:beforeAutospacing="1" w:afterAutospacing="1"/>
        <w:jc w:val="both"/>
      </w:pPr>
      <w:r>
        <w:rPr>
          <w:rFonts w:ascii="Arial Narrow" w:eastAsia="Times New Roman" w:hAnsi="Arial Narrow" w:cs="Times New Roman"/>
          <w:color w:val="000000"/>
          <w:sz w:val="26"/>
          <w:szCs w:val="26"/>
          <w:lang w:eastAsia="es-ES"/>
        </w:rPr>
        <w:lastRenderedPageBreak/>
        <w:t xml:space="preserve">El importe del contrato es de 3.720.866 euros y con una duración de 4 años con posibilidad de un año de prórroga. Se ha aumentado el presupuesto en un 32,71 por ciento respecto al contrato anterior y la nueva UTE subroga el personal. </w:t>
      </w:r>
    </w:p>
    <w:p w:rsidR="00BD79EF" w:rsidRDefault="00001A03">
      <w:pPr>
        <w:pStyle w:val="Textoindependiente"/>
        <w:spacing w:after="0" w:line="240" w:lineRule="auto"/>
        <w:jc w:val="both"/>
        <w:rPr>
          <w:rFonts w:ascii="Arial Narrow" w:hAnsi="Arial Narrow"/>
          <w:sz w:val="26"/>
          <w:szCs w:val="26"/>
        </w:rPr>
      </w:pPr>
      <w:r>
        <w:rPr>
          <w:rFonts w:ascii="Arial Narrow" w:hAnsi="Arial Narrow"/>
          <w:sz w:val="26"/>
          <w:szCs w:val="26"/>
        </w:rPr>
        <w:t>Entre las actuac</w:t>
      </w:r>
      <w:r>
        <w:rPr>
          <w:rFonts w:ascii="Arial Narrow" w:hAnsi="Arial Narrow"/>
          <w:sz w:val="26"/>
          <w:szCs w:val="26"/>
        </w:rPr>
        <w:t xml:space="preserve">iones previstas destaca el pintado y mantenimiento de pasos de peatones, marcas viales y otras señales horizontales así como la conservación de aproximadamente 40.000 señales de </w:t>
      </w:r>
      <w:proofErr w:type="gramStart"/>
      <w:r>
        <w:rPr>
          <w:rFonts w:ascii="Arial Narrow" w:hAnsi="Arial Narrow"/>
          <w:sz w:val="26"/>
          <w:szCs w:val="26"/>
        </w:rPr>
        <w:t>tráfico distribuidas</w:t>
      </w:r>
      <w:proofErr w:type="gramEnd"/>
      <w:r>
        <w:rPr>
          <w:rFonts w:ascii="Arial Narrow" w:hAnsi="Arial Narrow"/>
          <w:sz w:val="26"/>
          <w:szCs w:val="26"/>
        </w:rPr>
        <w:t xml:space="preserve"> por todo el término municipal y cerca de 300 kilómetros d</w:t>
      </w:r>
      <w:r>
        <w:rPr>
          <w:rFonts w:ascii="Arial Narrow" w:hAnsi="Arial Narrow"/>
          <w:sz w:val="26"/>
          <w:szCs w:val="26"/>
        </w:rPr>
        <w:t xml:space="preserve">e señalización vertical. El contrato también mejora los medios humanos y materiales ya que los pliegos contemplan un refuerzo de personal, una ampliación de los recursos técnicos y una optimización de la organización del trabajo. </w:t>
      </w:r>
    </w:p>
    <w:p w:rsidR="00BD79EF" w:rsidRDefault="00BD79EF">
      <w:pPr>
        <w:pStyle w:val="Textoindependiente"/>
        <w:spacing w:after="0" w:line="240" w:lineRule="auto"/>
        <w:jc w:val="both"/>
        <w:rPr>
          <w:rFonts w:ascii="Arial Narrow" w:hAnsi="Arial Narrow"/>
          <w:sz w:val="26"/>
          <w:szCs w:val="26"/>
        </w:rPr>
      </w:pPr>
    </w:p>
    <w:p w:rsidR="00BD79EF" w:rsidRDefault="00001A03">
      <w:pPr>
        <w:pStyle w:val="Textoindependiente"/>
        <w:tabs>
          <w:tab w:val="left" w:pos="6649"/>
        </w:tabs>
        <w:spacing w:after="0" w:line="240" w:lineRule="auto"/>
        <w:jc w:val="both"/>
        <w:rPr>
          <w:rFonts w:ascii="Arial Narrow" w:hAnsi="Arial Narrow"/>
          <w:sz w:val="26"/>
          <w:szCs w:val="26"/>
        </w:rPr>
      </w:pPr>
      <w:r>
        <w:rPr>
          <w:rFonts w:ascii="Arial Narrow" w:hAnsi="Arial Narrow"/>
          <w:sz w:val="26"/>
          <w:szCs w:val="26"/>
        </w:rPr>
        <w:t xml:space="preserve">Además, y como novedad, </w:t>
      </w:r>
      <w:r>
        <w:rPr>
          <w:rFonts w:ascii="Arial Narrow" w:hAnsi="Arial Narrow"/>
          <w:sz w:val="26"/>
          <w:szCs w:val="26"/>
        </w:rPr>
        <w:t>el contrato incorpora elementos que no figuraban en el anterior servicio, entre ellos la instalación de nuevos postes de paradas de autobús y paneles informativos luminosos con tecnología LED, contribuyendo a una red de movilidad más moderna, accesible y f</w:t>
      </w:r>
      <w:r>
        <w:rPr>
          <w:rFonts w:ascii="Arial Narrow" w:hAnsi="Arial Narrow"/>
          <w:sz w:val="26"/>
          <w:szCs w:val="26"/>
        </w:rPr>
        <w:t xml:space="preserve">uncional. </w:t>
      </w:r>
    </w:p>
    <w:p w:rsidR="00BD79EF" w:rsidRDefault="00BD79EF">
      <w:pPr>
        <w:pStyle w:val="Textoindependiente"/>
        <w:spacing w:after="0" w:line="240" w:lineRule="auto"/>
        <w:jc w:val="both"/>
        <w:rPr>
          <w:rFonts w:ascii="Arial Narrow" w:hAnsi="Arial Narrow"/>
          <w:sz w:val="26"/>
          <w:szCs w:val="26"/>
        </w:rPr>
      </w:pPr>
    </w:p>
    <w:p w:rsidR="00BD79EF" w:rsidRDefault="00001A03">
      <w:pPr>
        <w:pStyle w:val="Textoindependiente"/>
        <w:spacing w:after="0" w:line="240" w:lineRule="auto"/>
        <w:jc w:val="both"/>
        <w:rPr>
          <w:rFonts w:ascii="Arial Narrow" w:hAnsi="Arial Narrow"/>
          <w:sz w:val="26"/>
          <w:szCs w:val="26"/>
        </w:rPr>
      </w:pPr>
      <w:r>
        <w:rPr>
          <w:rFonts w:ascii="Arial Narrow" w:hAnsi="Arial Narrow"/>
          <w:sz w:val="26"/>
          <w:szCs w:val="26"/>
        </w:rPr>
        <w:t>Una vez firmado el contrato, se prevé que el nuevo servicio pueda comenzar a desarrollarse durante el segundo semestre del año, permitiendo intensificar las actuaciones de repintado y mantenimiento de la señalización en distintos puntos de la c</w:t>
      </w:r>
      <w:r>
        <w:rPr>
          <w:rFonts w:ascii="Arial Narrow" w:hAnsi="Arial Narrow"/>
          <w:sz w:val="26"/>
          <w:szCs w:val="26"/>
        </w:rPr>
        <w:t xml:space="preserve">iudad. </w:t>
      </w:r>
    </w:p>
    <w:p w:rsidR="00BD79EF" w:rsidRDefault="00BD79EF">
      <w:pPr>
        <w:pStyle w:val="Textoindependiente"/>
        <w:spacing w:before="157" w:after="0" w:line="240" w:lineRule="auto"/>
        <w:jc w:val="both"/>
        <w:rPr>
          <w:rFonts w:ascii="Arial Narrow" w:hAnsi="Arial Narrow"/>
          <w:sz w:val="26"/>
          <w:szCs w:val="26"/>
        </w:rPr>
      </w:pPr>
    </w:p>
    <w:p w:rsidR="00BD79EF" w:rsidRDefault="00001A03">
      <w:pPr>
        <w:pStyle w:val="Textoindependiente"/>
        <w:spacing w:after="0" w:line="240" w:lineRule="auto"/>
        <w:jc w:val="both"/>
        <w:rPr>
          <w:rFonts w:ascii="Arial Narrow" w:hAnsi="Arial Narrow"/>
          <w:sz w:val="26"/>
          <w:szCs w:val="26"/>
        </w:rPr>
      </w:pPr>
      <w:r>
        <w:rPr>
          <w:rFonts w:ascii="Arial Narrow" w:hAnsi="Arial Narrow"/>
          <w:sz w:val="26"/>
          <w:szCs w:val="26"/>
        </w:rPr>
        <w:t>(Se adjunta fotografía y enlace de audio:</w:t>
      </w:r>
    </w:p>
    <w:p w:rsidR="00BD79EF" w:rsidRDefault="00001A03">
      <w:pPr>
        <w:pStyle w:val="Textoindependiente"/>
        <w:spacing w:before="240" w:after="180" w:line="240" w:lineRule="auto"/>
        <w:jc w:val="both"/>
        <w:rPr>
          <w:rFonts w:ascii="Arial Narrow" w:hAnsi="Arial Narrow"/>
          <w:sz w:val="26"/>
          <w:szCs w:val="26"/>
        </w:rPr>
      </w:pPr>
      <w:hyperlink r:id="rId6" w:history="1">
        <w:r w:rsidRPr="000B1202">
          <w:rPr>
            <w:rStyle w:val="Hipervnculo"/>
            <w:rFonts w:ascii="Arial Narrow" w:hAnsi="Arial Narrow"/>
            <w:sz w:val="26"/>
            <w:szCs w:val="26"/>
          </w:rPr>
          <w:t>https://almacen.redsara.es/sending/public/9cf0aa31-96eb-4d4c-83a2-dd648d618524</w:t>
        </w:r>
      </w:hyperlink>
    </w:p>
    <w:p w:rsidR="00001A03" w:rsidRDefault="00001A03">
      <w:pPr>
        <w:pStyle w:val="Textoindependiente"/>
        <w:spacing w:before="240" w:after="180" w:line="240" w:lineRule="auto"/>
        <w:jc w:val="both"/>
        <w:rPr>
          <w:rFonts w:ascii="Arial Narrow" w:hAnsi="Arial Narrow"/>
          <w:sz w:val="26"/>
          <w:szCs w:val="26"/>
        </w:rPr>
      </w:pPr>
      <w:bookmarkStart w:id="0" w:name="_GoBack"/>
      <w:bookmarkEnd w:id="0"/>
    </w:p>
    <w:p w:rsidR="00BD79EF" w:rsidRDefault="00BD79EF">
      <w:pPr>
        <w:pStyle w:val="Textoindependiente"/>
        <w:spacing w:before="240" w:after="180" w:line="240" w:lineRule="auto"/>
        <w:jc w:val="both"/>
        <w:rPr>
          <w:rFonts w:ascii="Arial Narrow" w:hAnsi="Arial Narrow"/>
          <w:sz w:val="26"/>
          <w:szCs w:val="26"/>
        </w:rPr>
      </w:pPr>
    </w:p>
    <w:p w:rsidR="00BD79EF" w:rsidRDefault="00BD79EF">
      <w:pPr>
        <w:pStyle w:val="Textoindependiente"/>
        <w:spacing w:before="240" w:after="180" w:line="240" w:lineRule="auto"/>
        <w:jc w:val="both"/>
        <w:rPr>
          <w:rFonts w:ascii="Arial Narrow" w:hAnsi="Arial Narrow"/>
          <w:sz w:val="26"/>
          <w:szCs w:val="26"/>
        </w:rPr>
      </w:pPr>
    </w:p>
    <w:p w:rsidR="00BD79EF" w:rsidRDefault="00BD79EF">
      <w:pPr>
        <w:pStyle w:val="Textoindependiente"/>
        <w:spacing w:before="240" w:after="180" w:line="240" w:lineRule="auto"/>
        <w:jc w:val="both"/>
        <w:rPr>
          <w:rFonts w:ascii="Arial Narrow" w:hAnsi="Arial Narrow"/>
          <w:sz w:val="26"/>
          <w:szCs w:val="26"/>
        </w:rPr>
      </w:pPr>
    </w:p>
    <w:p w:rsidR="00BD79EF" w:rsidRDefault="00BD79EF">
      <w:pPr>
        <w:pStyle w:val="isselectedend"/>
        <w:suppressAutoHyphens/>
        <w:spacing w:before="280" w:after="280"/>
        <w:jc w:val="both"/>
        <w:rPr>
          <w:rStyle w:val="Hipervnculo"/>
          <w:color w:val="auto"/>
          <w:u w:val="none"/>
        </w:rPr>
      </w:pPr>
    </w:p>
    <w:sectPr w:rsidR="00BD79EF">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01A03">
      <w:r>
        <w:separator/>
      </w:r>
    </w:p>
  </w:endnote>
  <w:endnote w:type="continuationSeparator" w:id="0">
    <w:p w:rsidR="00000000" w:rsidRDefault="00001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01A03">
      <w:r>
        <w:separator/>
      </w:r>
    </w:p>
  </w:footnote>
  <w:footnote w:type="continuationSeparator" w:id="0">
    <w:p w:rsidR="00000000" w:rsidRDefault="00001A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9EF" w:rsidRDefault="00001A03">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BD79EF" w:rsidRDefault="00BD79E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EF"/>
    <w:rsid w:val="00001A03"/>
    <w:rsid w:val="00BD79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58938-0AF7-43F0-804E-BE8C7C52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apple-converted-space">
    <w:name w:val="apple-converted-space"/>
    <w:basedOn w:val="Fuentedeprrafopredeter"/>
    <w:qFormat/>
    <w:rsid w:val="00E005F4"/>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isselectedend">
    <w:name w:val="isselectedend"/>
    <w:basedOn w:val="Normal"/>
    <w:uiPriority w:val="99"/>
    <w:qFormat/>
    <w:rsid w:val="00E005F4"/>
    <w:pPr>
      <w:suppressAutoHyphens w:val="0"/>
      <w:spacing w:beforeAutospacing="1" w:afterAutospacing="1"/>
    </w:pPr>
    <w:rPr>
      <w:rFonts w:ascii="Times New Roman" w:eastAsia="Times New Roman" w:hAnsi="Times New Roman" w:cs="Times New Roman"/>
      <w:lang w:eastAsia="es-ES_tradnl"/>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9cf0aa31-96eb-4d4c-83a2-dd648d6185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586</Words>
  <Characters>3227</Characters>
  <Application>Microsoft Office Word</Application>
  <DocSecurity>0</DocSecurity>
  <Lines>26</Lines>
  <Paragraphs>7</Paragraphs>
  <ScaleCrop>false</ScaleCrop>
  <Company>Aytojerez</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2026-08-03T10:25:00Z</cp:lastPrinted>
  <dcterms:created xsi:type="dcterms:W3CDTF">2026-08-02T09:50:00Z</dcterms:created>
  <dcterms:modified xsi:type="dcterms:W3CDTF">2026-08-03T09:32:00Z</dcterms:modified>
  <dc:language>es-ES</dc:language>
</cp:coreProperties>
</file>