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26C" w:rsidRDefault="00391A48">
      <w:pPr>
        <w:pStyle w:val="Ttulo2"/>
        <w:spacing w:line="240" w:lineRule="auto"/>
      </w:pPr>
      <w:r>
        <w:rPr>
          <w:rFonts w:ascii="Arial Narrow" w:hAnsi="Arial Narrow"/>
          <w:sz w:val="40"/>
          <w:szCs w:val="40"/>
        </w:rPr>
        <w:t>El Ayuntamiento avanza en la ejecución de la 1ª fase  de obras de reasfaltado de viales públicos con actuaciones en las calles Bélgica y Martín Caparrós</w:t>
      </w:r>
    </w:p>
    <w:p w:rsidR="0084626C" w:rsidRDefault="0084626C">
      <w:pPr>
        <w:jc w:val="both"/>
        <w:rPr>
          <w:rStyle w:val="Textoennegrita"/>
          <w:rFonts w:ascii="Arial Narrow" w:hAnsi="Arial Narrow"/>
          <w:sz w:val="26"/>
          <w:szCs w:val="26"/>
        </w:rPr>
      </w:pPr>
    </w:p>
    <w:p w:rsidR="0084626C" w:rsidRDefault="00391A48">
      <w:pPr>
        <w:jc w:val="both"/>
      </w:pPr>
      <w:r>
        <w:rPr>
          <w:rStyle w:val="Textoennegrita"/>
          <w:rFonts w:ascii="Arial Narrow" w:hAnsi="Arial Narrow"/>
          <w:sz w:val="26"/>
          <w:szCs w:val="26"/>
        </w:rPr>
        <w:t>9</w:t>
      </w:r>
      <w:r>
        <w:rPr>
          <w:rStyle w:val="Textoennegrita"/>
          <w:rFonts w:ascii="Arial Narrow" w:hAnsi="Arial Narrow"/>
          <w:sz w:val="26"/>
          <w:szCs w:val="26"/>
        </w:rPr>
        <w:t xml:space="preserve"> de agosto de 2026</w:t>
      </w:r>
      <w:r>
        <w:rPr>
          <w:rStyle w:val="Textoennegrita"/>
          <w:rFonts w:ascii="Arial Narrow" w:hAnsi="Arial Narrow"/>
          <w:b w:val="0"/>
          <w:bCs w:val="0"/>
          <w:sz w:val="26"/>
          <w:szCs w:val="26"/>
        </w:rPr>
        <w:t>. Las obras de la primera fase de reasfaltado de viales públicos continúan desarrollándose en distintas vías del distrito sur de la ciudad, con el objeto de mejorar su estado de conservación y la seguridad, y facilitar la accesibilidad y la movilidad, elim</w:t>
      </w:r>
      <w:r>
        <w:rPr>
          <w:rStyle w:val="Textoennegrita"/>
          <w:rFonts w:ascii="Arial Narrow" w:hAnsi="Arial Narrow"/>
          <w:b w:val="0"/>
          <w:bCs w:val="0"/>
          <w:sz w:val="26"/>
          <w:szCs w:val="26"/>
        </w:rPr>
        <w:t xml:space="preserve">inando tramos deteriorados del pavimento y configurando un espacio público más seguro y transitable. </w:t>
      </w:r>
    </w:p>
    <w:p w:rsidR="0084626C" w:rsidRDefault="0084626C">
      <w:pPr>
        <w:jc w:val="both"/>
        <w:rPr>
          <w:rFonts w:ascii="Arial Narrow" w:hAnsi="Arial Narrow"/>
          <w:sz w:val="26"/>
          <w:szCs w:val="26"/>
        </w:rPr>
      </w:pPr>
    </w:p>
    <w:p w:rsidR="0084626C" w:rsidRDefault="00391A48">
      <w:pPr>
        <w:jc w:val="both"/>
      </w:pPr>
      <w:r>
        <w:rPr>
          <w:rStyle w:val="Textoennegrita"/>
          <w:rFonts w:ascii="Arial Narrow" w:hAnsi="Arial Narrow"/>
          <w:b w:val="0"/>
          <w:bCs w:val="0"/>
          <w:sz w:val="26"/>
          <w:szCs w:val="26"/>
        </w:rPr>
        <w:t>Estos trabajos, que están siendo ejecutados por la empresa Manuel Alba S.A. por importe de 745.715 euros y un plazo de ejecución de cinco meses, dieron c</w:t>
      </w:r>
      <w:r>
        <w:rPr>
          <w:rStyle w:val="Textoennegrita"/>
          <w:rFonts w:ascii="Arial Narrow" w:hAnsi="Arial Narrow"/>
          <w:b w:val="0"/>
          <w:bCs w:val="0"/>
          <w:sz w:val="26"/>
          <w:szCs w:val="26"/>
        </w:rPr>
        <w:t xml:space="preserve">omienzo a principios de agosto en la calle Rodrigo de Jerez, y se han centrado en estos días en la calle Bélgica y la avenida García Caparrós, tal y como ha explicado el teniente de alcaldesa de Servicios Públicos, Jaime Espinar, que ha visitado las zonas </w:t>
      </w:r>
      <w:r>
        <w:rPr>
          <w:rStyle w:val="Textoennegrita"/>
          <w:rFonts w:ascii="Arial Narrow" w:hAnsi="Arial Narrow"/>
          <w:b w:val="0"/>
          <w:bCs w:val="0"/>
          <w:sz w:val="26"/>
          <w:szCs w:val="26"/>
        </w:rPr>
        <w:t xml:space="preserve">de intervención </w:t>
      </w:r>
      <w:proofErr w:type="gramStart"/>
      <w:r>
        <w:rPr>
          <w:rStyle w:val="Textoennegrita"/>
          <w:rFonts w:ascii="Arial Narrow" w:hAnsi="Arial Narrow"/>
          <w:b w:val="0"/>
          <w:bCs w:val="0"/>
          <w:sz w:val="26"/>
          <w:szCs w:val="26"/>
        </w:rPr>
        <w:t>para</w:t>
      </w:r>
      <w:proofErr w:type="gramEnd"/>
      <w:r>
        <w:rPr>
          <w:rStyle w:val="Textoennegrita"/>
          <w:rFonts w:ascii="Arial Narrow" w:hAnsi="Arial Narrow"/>
          <w:b w:val="0"/>
          <w:bCs w:val="0"/>
          <w:sz w:val="26"/>
          <w:szCs w:val="26"/>
        </w:rPr>
        <w:t xml:space="preserve"> hacer un seguimiento de su evolución. </w:t>
      </w:r>
    </w:p>
    <w:p w:rsidR="0084626C" w:rsidRDefault="0084626C">
      <w:pPr>
        <w:jc w:val="both"/>
        <w:rPr>
          <w:rFonts w:ascii="Arial Narrow" w:hAnsi="Arial Narrow"/>
          <w:sz w:val="26"/>
          <w:szCs w:val="26"/>
        </w:rPr>
      </w:pPr>
    </w:p>
    <w:p w:rsidR="0084626C" w:rsidRDefault="00391A48">
      <w:pPr>
        <w:jc w:val="both"/>
      </w:pPr>
      <w:r>
        <w:rPr>
          <w:rStyle w:val="Textoennegrita"/>
          <w:rFonts w:ascii="Arial Narrow" w:hAnsi="Arial Narrow"/>
          <w:b w:val="0"/>
          <w:bCs w:val="0"/>
          <w:sz w:val="26"/>
          <w:szCs w:val="26"/>
        </w:rPr>
        <w:t>El responsable municipal ha destacado que “se trata de unos trabajos muy demandados por los vecinos, que llevaban muchos años esperando actuaciones de reasfaltado de esta magnitud. Así pues, nues</w:t>
      </w:r>
      <w:r>
        <w:rPr>
          <w:rStyle w:val="Textoennegrita"/>
          <w:rFonts w:ascii="Arial Narrow" w:hAnsi="Arial Narrow"/>
          <w:b w:val="0"/>
          <w:bCs w:val="0"/>
          <w:sz w:val="26"/>
          <w:szCs w:val="26"/>
        </w:rPr>
        <w:t xml:space="preserve">tro objetivo es avanzar de manera progresiva para mejorar el estado del viario y la calidad del espacio público en todo el término municipal de Jerez. </w:t>
      </w:r>
    </w:p>
    <w:p w:rsidR="0084626C" w:rsidRDefault="0084626C">
      <w:pPr>
        <w:jc w:val="both"/>
        <w:rPr>
          <w:rFonts w:ascii="Arial Narrow" w:hAnsi="Arial Narrow"/>
          <w:sz w:val="26"/>
          <w:szCs w:val="26"/>
        </w:rPr>
      </w:pPr>
    </w:p>
    <w:p w:rsidR="0084626C" w:rsidRDefault="00391A48">
      <w:pPr>
        <w:jc w:val="both"/>
        <w:rPr>
          <w:rFonts w:ascii="Arial Narrow" w:hAnsi="Arial Narrow"/>
          <w:sz w:val="26"/>
          <w:szCs w:val="26"/>
        </w:rPr>
      </w:pPr>
      <w:r>
        <w:rPr>
          <w:rFonts w:ascii="Arial Narrow" w:hAnsi="Arial Narrow"/>
          <w:color w:val="242424"/>
          <w:sz w:val="26"/>
          <w:szCs w:val="26"/>
        </w:rPr>
        <w:t>Asimismo, ha subrayado que el Ayuntamiento está complementando estas actuaciones con trabajos relaciona</w:t>
      </w:r>
      <w:r>
        <w:rPr>
          <w:rFonts w:ascii="Arial Narrow" w:hAnsi="Arial Narrow"/>
          <w:color w:val="242424"/>
          <w:sz w:val="26"/>
          <w:szCs w:val="26"/>
        </w:rPr>
        <w:t xml:space="preserve">dos con el acerado y el arbolado, con el objetivo de que las calles incluidas en el programa puedan experimentar una mejora más completa de su entorno urbano. </w:t>
      </w:r>
      <w:r>
        <w:rPr>
          <w:rFonts w:ascii="Arial Narrow" w:hAnsi="Arial Narrow"/>
          <w:color w:val="242424"/>
          <w:sz w:val="26"/>
          <w:szCs w:val="26"/>
        </w:rPr>
        <w:t>“</w:t>
      </w:r>
      <w:r>
        <w:rPr>
          <w:rFonts w:ascii="Arial Narrow" w:hAnsi="Arial Narrow"/>
          <w:color w:val="242424"/>
          <w:sz w:val="26"/>
          <w:szCs w:val="26"/>
        </w:rPr>
        <w:t>Lo importante – ha incidido- es que no nos vamos a quedar aquí y seguiremos trabajando en materi</w:t>
      </w:r>
      <w:r>
        <w:rPr>
          <w:rFonts w:ascii="Arial Narrow" w:hAnsi="Arial Narrow"/>
          <w:color w:val="242424"/>
          <w:sz w:val="26"/>
          <w:szCs w:val="26"/>
        </w:rPr>
        <w:t xml:space="preserve">as como el acerado y el arbolado para que, cuando concluyan todas las actuaciones previstas, estas calles hayan experimentado una renovación integral”. </w:t>
      </w:r>
    </w:p>
    <w:p w:rsidR="0084626C" w:rsidRDefault="0084626C">
      <w:pPr>
        <w:jc w:val="both"/>
        <w:rPr>
          <w:rFonts w:ascii="Arial Narrow" w:hAnsi="Arial Narrow"/>
          <w:color w:val="242424"/>
          <w:sz w:val="26"/>
          <w:szCs w:val="26"/>
        </w:rPr>
      </w:pPr>
    </w:p>
    <w:p w:rsidR="0084626C" w:rsidRDefault="00391A48">
      <w:pPr>
        <w:jc w:val="both"/>
        <w:rPr>
          <w:rFonts w:ascii="Arial Narrow" w:hAnsi="Arial Narrow"/>
          <w:sz w:val="26"/>
          <w:szCs w:val="26"/>
        </w:rPr>
      </w:pPr>
      <w:r>
        <w:rPr>
          <w:rFonts w:ascii="Arial Narrow" w:hAnsi="Arial Narrow"/>
          <w:color w:val="242424"/>
          <w:sz w:val="26"/>
          <w:szCs w:val="26"/>
        </w:rPr>
        <w:t>En este sentido, ha señalado</w:t>
      </w:r>
      <w:bookmarkStart w:id="0" w:name="_GoBack"/>
      <w:bookmarkEnd w:id="0"/>
      <w:r>
        <w:rPr>
          <w:rFonts w:ascii="Arial Narrow" w:hAnsi="Arial Narrow"/>
          <w:color w:val="242424"/>
          <w:sz w:val="26"/>
          <w:szCs w:val="26"/>
        </w:rPr>
        <w:t xml:space="preserve"> en que la ejecución de estas mejoras requiere una programación detallada </w:t>
      </w:r>
      <w:r>
        <w:rPr>
          <w:rFonts w:ascii="Arial Narrow" w:hAnsi="Arial Narrow"/>
          <w:color w:val="242424"/>
          <w:sz w:val="26"/>
          <w:szCs w:val="26"/>
        </w:rPr>
        <w:t>que permita ampliar las actuaciones al conjunto del término municipal. “Todo lleva su tiempo y tenemos que ir haciéndolo poco a poco, pero lo importante es que el camino ha comenzado y que vamos a seguir trabajando”, ha afirmado.</w:t>
      </w:r>
    </w:p>
    <w:p w:rsidR="0084626C" w:rsidRDefault="0084626C">
      <w:pPr>
        <w:jc w:val="both"/>
        <w:rPr>
          <w:rFonts w:ascii="Arial Narrow" w:hAnsi="Arial Narrow"/>
          <w:sz w:val="26"/>
          <w:szCs w:val="26"/>
        </w:rPr>
      </w:pPr>
    </w:p>
    <w:p w:rsidR="0084626C" w:rsidRDefault="00391A48">
      <w:pPr>
        <w:jc w:val="both"/>
      </w:pPr>
      <w:r>
        <w:rPr>
          <w:rFonts w:ascii="Arial Narrow" w:hAnsi="Arial Narrow"/>
          <w:sz w:val="26"/>
          <w:szCs w:val="26"/>
        </w:rPr>
        <w:t>Cabe recordar que este pr</w:t>
      </w:r>
      <w:r>
        <w:rPr>
          <w:rFonts w:ascii="Arial Narrow" w:hAnsi="Arial Narrow"/>
          <w:sz w:val="26"/>
          <w:szCs w:val="26"/>
        </w:rPr>
        <w:t xml:space="preserve">oyecto se ejecutará por fases, y que en esta primera se engloban 13 calles y avenidas de distintos puntos de la zona sur y otros más céntricos como Rodrigo de Jerez, </w:t>
      </w:r>
      <w:proofErr w:type="spellStart"/>
      <w:r>
        <w:rPr>
          <w:rFonts w:ascii="Arial Narrow" w:hAnsi="Arial Narrow"/>
          <w:sz w:val="26"/>
          <w:szCs w:val="26"/>
        </w:rPr>
        <w:t>Cerrofruto</w:t>
      </w:r>
      <w:proofErr w:type="spellEnd"/>
      <w:r>
        <w:rPr>
          <w:rFonts w:ascii="Arial Narrow" w:hAnsi="Arial Narrow"/>
          <w:sz w:val="26"/>
          <w:szCs w:val="26"/>
        </w:rPr>
        <w:t xml:space="preserve">, </w:t>
      </w:r>
      <w:proofErr w:type="spellStart"/>
      <w:r>
        <w:rPr>
          <w:rFonts w:ascii="Arial Narrow" w:hAnsi="Arial Narrow"/>
          <w:sz w:val="26"/>
          <w:szCs w:val="26"/>
        </w:rPr>
        <w:t>Geraldino</w:t>
      </w:r>
      <w:proofErr w:type="spellEnd"/>
      <w:r>
        <w:rPr>
          <w:rFonts w:ascii="Arial Narrow" w:hAnsi="Arial Narrow"/>
          <w:sz w:val="26"/>
          <w:szCs w:val="26"/>
        </w:rPr>
        <w:t xml:space="preserve">, Bélgica, Fernando Sierra, Juana Aguilar, Jorge </w:t>
      </w:r>
      <w:proofErr w:type="spellStart"/>
      <w:r>
        <w:rPr>
          <w:rFonts w:ascii="Arial Narrow" w:hAnsi="Arial Narrow"/>
          <w:sz w:val="26"/>
          <w:szCs w:val="26"/>
        </w:rPr>
        <w:t>Bocouze</w:t>
      </w:r>
      <w:proofErr w:type="spellEnd"/>
      <w:r>
        <w:rPr>
          <w:rFonts w:ascii="Arial Narrow" w:hAnsi="Arial Narrow"/>
          <w:sz w:val="26"/>
          <w:szCs w:val="26"/>
        </w:rPr>
        <w:t xml:space="preserve">, Consejo de </w:t>
      </w:r>
      <w:r>
        <w:rPr>
          <w:rFonts w:ascii="Arial Narrow" w:hAnsi="Arial Narrow"/>
          <w:sz w:val="26"/>
          <w:szCs w:val="26"/>
        </w:rPr>
        <w:t xml:space="preserve">Europa, Cuatro Caminos, Obispo </w:t>
      </w:r>
      <w:proofErr w:type="spellStart"/>
      <w:r>
        <w:rPr>
          <w:rFonts w:ascii="Arial Narrow" w:hAnsi="Arial Narrow"/>
          <w:sz w:val="26"/>
          <w:szCs w:val="26"/>
        </w:rPr>
        <w:t>Cirarda</w:t>
      </w:r>
      <w:proofErr w:type="spellEnd"/>
      <w:r>
        <w:rPr>
          <w:rFonts w:ascii="Arial Narrow" w:hAnsi="Arial Narrow"/>
          <w:sz w:val="26"/>
          <w:szCs w:val="26"/>
        </w:rPr>
        <w:t xml:space="preserve">, García Caparros, Muro y Zaragoza. </w:t>
      </w:r>
      <w:r>
        <w:rPr>
          <w:rStyle w:val="Textoennegrita"/>
          <w:rFonts w:ascii="Arial Narrow" w:hAnsi="Arial Narrow"/>
          <w:b w:val="0"/>
          <w:bCs w:val="0"/>
          <w:sz w:val="26"/>
          <w:szCs w:val="26"/>
        </w:rPr>
        <w:t xml:space="preserve"> Las intervenciones que se están desarrollando incluyen, además del </w:t>
      </w:r>
      <w:r>
        <w:rPr>
          <w:rStyle w:val="Textoennegrita"/>
          <w:rFonts w:ascii="Arial Narrow" w:hAnsi="Arial Narrow"/>
          <w:b w:val="0"/>
          <w:bCs w:val="0"/>
          <w:sz w:val="26"/>
          <w:szCs w:val="26"/>
        </w:rPr>
        <w:lastRenderedPageBreak/>
        <w:t xml:space="preserve">refuerzo del firme y la renovación del pavimento, </w:t>
      </w:r>
      <w:r>
        <w:rPr>
          <w:rFonts w:ascii="Arial Narrow" w:hAnsi="Arial Narrow"/>
          <w:sz w:val="26"/>
          <w:szCs w:val="26"/>
        </w:rPr>
        <w:t>la reposición de la señalización horizontal y del balizamiento a</w:t>
      </w:r>
      <w:r>
        <w:rPr>
          <w:rFonts w:ascii="Arial Narrow" w:hAnsi="Arial Narrow"/>
          <w:sz w:val="26"/>
          <w:szCs w:val="26"/>
        </w:rPr>
        <w:t xml:space="preserve">fectado por las actuaciones. </w:t>
      </w:r>
    </w:p>
    <w:p w:rsidR="0084626C" w:rsidRDefault="0084626C">
      <w:pPr>
        <w:jc w:val="both"/>
        <w:rPr>
          <w:rFonts w:ascii="Arial Narrow" w:hAnsi="Arial Narrow"/>
          <w:sz w:val="26"/>
          <w:szCs w:val="26"/>
        </w:rPr>
      </w:pPr>
    </w:p>
    <w:p w:rsidR="0084626C" w:rsidRDefault="00391A48">
      <w:pPr>
        <w:jc w:val="both"/>
        <w:rPr>
          <w:rFonts w:ascii="Arial Narrow" w:hAnsi="Arial Narrow"/>
          <w:sz w:val="26"/>
          <w:szCs w:val="26"/>
        </w:rPr>
      </w:pPr>
      <w:r>
        <w:rPr>
          <w:rFonts w:ascii="Arial Narrow" w:hAnsi="Arial Narrow"/>
          <w:sz w:val="26"/>
          <w:szCs w:val="26"/>
        </w:rPr>
        <w:t>Una vez concluya esta primera fase, a finales de este mes, se prevé iniciar una segunda fase de marea negra que actualmente se encuentra en proceso de contratación, con un importe de base de licitación de 2.432.838,79 y un pl</w:t>
      </w:r>
      <w:r>
        <w:rPr>
          <w:rFonts w:ascii="Arial Narrow" w:hAnsi="Arial Narrow"/>
          <w:sz w:val="26"/>
          <w:szCs w:val="26"/>
        </w:rPr>
        <w:t>azo de ejecución de cinco meses.</w:t>
      </w:r>
    </w:p>
    <w:p w:rsidR="0084626C" w:rsidRDefault="0084626C">
      <w:pPr>
        <w:jc w:val="both"/>
        <w:rPr>
          <w:rFonts w:ascii="Arial Narrow" w:hAnsi="Arial Narrow"/>
          <w:sz w:val="26"/>
          <w:szCs w:val="26"/>
        </w:rPr>
      </w:pPr>
    </w:p>
    <w:p w:rsidR="0084626C" w:rsidRDefault="00391A48">
      <w:pPr>
        <w:jc w:val="both"/>
        <w:rPr>
          <w:rFonts w:ascii="Arial Narrow" w:hAnsi="Arial Narrow"/>
          <w:i/>
          <w:iCs/>
          <w:sz w:val="26"/>
          <w:szCs w:val="26"/>
        </w:rPr>
      </w:pPr>
      <w:r>
        <w:rPr>
          <w:rFonts w:ascii="Arial Narrow" w:hAnsi="Arial Narrow"/>
          <w:i/>
          <w:iCs/>
          <w:sz w:val="26"/>
          <w:szCs w:val="26"/>
        </w:rPr>
        <w:t>(Se adjuntan audio y fotos)</w:t>
      </w:r>
    </w:p>
    <w:p w:rsidR="0084626C" w:rsidRDefault="0084626C">
      <w:pPr>
        <w:jc w:val="both"/>
        <w:rPr>
          <w:rFonts w:ascii="Arial Narrow" w:hAnsi="Arial Narrow"/>
          <w:sz w:val="26"/>
          <w:szCs w:val="26"/>
        </w:rPr>
      </w:pPr>
    </w:p>
    <w:p w:rsidR="0084626C" w:rsidRDefault="00391A48">
      <w:pPr>
        <w:jc w:val="both"/>
      </w:pPr>
      <w:hyperlink r:id="rId6" w:tgtFrame="_blank">
        <w:r>
          <w:rPr>
            <w:rStyle w:val="Hipervnculo"/>
            <w:rFonts w:ascii="Arial Narrow" w:hAnsi="Arial Narrow"/>
            <w:sz w:val="26"/>
            <w:szCs w:val="26"/>
          </w:rPr>
          <w:t>https://on.soundcloud.com/ShqCKpfMpdTMtueJHk</w:t>
        </w:r>
      </w:hyperlink>
      <w:r>
        <w:rPr>
          <w:rFonts w:ascii="Arial Narrow" w:hAnsi="Arial Narrow"/>
          <w:sz w:val="26"/>
          <w:szCs w:val="26"/>
        </w:rPr>
        <w:t xml:space="preserve"> </w:t>
      </w:r>
    </w:p>
    <w:p w:rsidR="0084626C" w:rsidRDefault="0084626C">
      <w:pPr>
        <w:jc w:val="both"/>
        <w:rPr>
          <w:rFonts w:ascii="Arial Narrow" w:hAnsi="Arial Narrow"/>
          <w:sz w:val="26"/>
          <w:szCs w:val="26"/>
        </w:rPr>
      </w:pPr>
    </w:p>
    <w:p w:rsidR="0084626C" w:rsidRDefault="0084626C">
      <w:pPr>
        <w:jc w:val="both"/>
        <w:rPr>
          <w:rFonts w:ascii="Arial Narrow" w:hAnsi="Arial Narrow"/>
          <w:sz w:val="26"/>
          <w:szCs w:val="26"/>
        </w:rPr>
      </w:pPr>
    </w:p>
    <w:p w:rsidR="0084626C" w:rsidRDefault="0084626C">
      <w:pPr>
        <w:pStyle w:val="Textoindependiente"/>
        <w:spacing w:line="240" w:lineRule="auto"/>
        <w:jc w:val="both"/>
        <w:rPr>
          <w:rFonts w:ascii="Arial Narrow" w:hAnsi="Arial Narrow"/>
          <w:sz w:val="26"/>
          <w:szCs w:val="26"/>
        </w:rPr>
      </w:pPr>
    </w:p>
    <w:p w:rsidR="0084626C" w:rsidRDefault="0084626C">
      <w:pPr>
        <w:pStyle w:val="Textoindependiente"/>
        <w:spacing w:before="240" w:after="180" w:line="240" w:lineRule="auto"/>
        <w:jc w:val="both"/>
        <w:rPr>
          <w:rFonts w:ascii="Arial Narrow" w:hAnsi="Arial Narrow"/>
          <w:sz w:val="26"/>
          <w:szCs w:val="26"/>
        </w:rPr>
      </w:pPr>
    </w:p>
    <w:p w:rsidR="0084626C" w:rsidRDefault="0084626C">
      <w:pPr>
        <w:jc w:val="both"/>
        <w:rPr>
          <w:rFonts w:ascii="Arial Narrow" w:hAnsi="Arial Narrow"/>
          <w:sz w:val="26"/>
          <w:szCs w:val="26"/>
        </w:rPr>
      </w:pPr>
    </w:p>
    <w:p w:rsidR="0084626C" w:rsidRDefault="0084626C">
      <w:pPr>
        <w:jc w:val="both"/>
        <w:rPr>
          <w:rFonts w:ascii="Arial Narrow" w:hAnsi="Arial Narrow"/>
          <w:sz w:val="26"/>
          <w:szCs w:val="26"/>
        </w:rPr>
      </w:pPr>
    </w:p>
    <w:p w:rsidR="0084626C" w:rsidRDefault="0084626C">
      <w:pPr>
        <w:jc w:val="both"/>
        <w:rPr>
          <w:rFonts w:ascii="Arial Narrow" w:hAnsi="Arial Narrow"/>
          <w:sz w:val="26"/>
          <w:szCs w:val="26"/>
        </w:rPr>
      </w:pPr>
    </w:p>
    <w:p w:rsidR="0084626C" w:rsidRDefault="0084626C">
      <w:pPr>
        <w:rPr>
          <w:rStyle w:val="Textoennegrita"/>
          <w:rFonts w:ascii="Arial Narrow" w:hAnsi="Arial Narrow"/>
          <w:b w:val="0"/>
          <w:bCs w:val="0"/>
          <w:sz w:val="26"/>
          <w:szCs w:val="26"/>
        </w:rPr>
      </w:pPr>
      <w:bookmarkStart w:id="1" w:name="X0c26cd1cce91554c6471fc1301a933633b6ebaa"/>
      <w:bookmarkEnd w:id="1"/>
    </w:p>
    <w:sectPr w:rsidR="0084626C">
      <w:headerReference w:type="even" r:id="rId7"/>
      <w:headerReference w:type="default" r:id="rId8"/>
      <w:headerReference w:type="first" r:id="rId9"/>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91A48">
      <w:r>
        <w:separator/>
      </w:r>
    </w:p>
  </w:endnote>
  <w:endnote w:type="continuationSeparator" w:id="0">
    <w:p w:rsidR="00000000" w:rsidRDefault="00391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CZUQV+GTWalsheimProBold">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font1764">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Neue">
    <w:charset w:val="00"/>
    <w:family w:val="roman"/>
    <w:pitch w:val="variable"/>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91A48">
      <w:r>
        <w:separator/>
      </w:r>
    </w:p>
  </w:footnote>
  <w:footnote w:type="continuationSeparator" w:id="0">
    <w:p w:rsidR="00000000" w:rsidRDefault="00391A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26C" w:rsidRDefault="0084626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26C" w:rsidRDefault="00391A48">
    <w:pPr>
      <w:pStyle w:val="Encabezado"/>
      <w:jc w:val="center"/>
    </w:pPr>
    <w:r>
      <w:rPr>
        <w:noProof/>
        <w:lang w:eastAsia="es-ES"/>
      </w:rPr>
      <w:drawing>
        <wp:inline distT="0" distB="0" distL="0" distR="0">
          <wp:extent cx="359346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rcRect l="36713" r="-5"/>
                  <a:stretch>
                    <a:fillRect/>
                  </a:stretch>
                </pic:blipFill>
                <pic:spPr bwMode="auto">
                  <a:xfrm>
                    <a:off x="0" y="0"/>
                    <a:ext cx="3593465" cy="816610"/>
                  </a:xfrm>
                  <a:prstGeom prst="rect">
                    <a:avLst/>
                  </a:prstGeom>
                </pic:spPr>
              </pic:pic>
            </a:graphicData>
          </a:graphic>
        </wp:inline>
      </w:drawing>
    </w:r>
  </w:p>
  <w:p w:rsidR="0084626C" w:rsidRDefault="0084626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26C" w:rsidRDefault="00391A48">
    <w:pPr>
      <w:pStyle w:val="Encabezado"/>
      <w:jc w:val="center"/>
    </w:pPr>
    <w:r>
      <w:rPr>
        <w:noProof/>
        <w:lang w:eastAsia="es-ES"/>
      </w:rPr>
      <w:drawing>
        <wp:inline distT="0" distB="0" distL="0" distR="0">
          <wp:extent cx="359346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rcRect l="36713" r="-5"/>
                  <a:stretch>
                    <a:fillRect/>
                  </a:stretch>
                </pic:blipFill>
                <pic:spPr bwMode="auto">
                  <a:xfrm>
                    <a:off x="0" y="0"/>
                    <a:ext cx="3593465" cy="816610"/>
                  </a:xfrm>
                  <a:prstGeom prst="rect">
                    <a:avLst/>
                  </a:prstGeom>
                </pic:spPr>
              </pic:pic>
            </a:graphicData>
          </a:graphic>
        </wp:inline>
      </w:drawing>
    </w:r>
  </w:p>
  <w:p w:rsidR="0084626C" w:rsidRDefault="0084626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autoHyphenation/>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84626C"/>
    <w:rsid w:val="00391A48"/>
    <w:rsid w:val="0084626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53CB24-96D1-49FB-9B3F-762E6C065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
    <w:next w:val="Normal"/>
    <w:qFormat/>
    <w:pPr>
      <w:keepNext/>
      <w:keepLines/>
      <w:spacing w:before="40"/>
      <w:outlineLvl w:val="2"/>
    </w:pPr>
    <w:rPr>
      <w:rFonts w:ascii="Arial" w:eastAsia="DejaVu Sans" w:hAnsi="Arial" w:cs="DejaVu Sans"/>
      <w:color w:val="0B5101" w:themeColor="accent1" w:themeShade="7F"/>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TextoindependienteCar">
    <w:name w:val="Texto independiente Car"/>
    <w:qFormat/>
    <w:rPr>
      <w:rFonts w:ascii="Tahoma" w:eastAsia="Times New Roman" w:hAnsi="Tahoma" w:cs="Tahoma"/>
      <w:color w:val="000000"/>
      <w:szCs w:val="24"/>
    </w:rPr>
  </w:style>
  <w:style w:type="character" w:customStyle="1" w:styleId="TextodegloboCar2">
    <w:name w:val="Texto de globo Car2"/>
    <w:qFormat/>
    <w:rPr>
      <w:rFonts w:ascii="Segoe UI" w:eastAsia="Times New Roman" w:hAnsi="Segoe UI" w:cs="Segoe UI"/>
      <w:color w:val="000000"/>
      <w:sz w:val="18"/>
      <w:szCs w:val="18"/>
    </w:rPr>
  </w:style>
  <w:style w:type="character" w:customStyle="1" w:styleId="TextodegloboCar1">
    <w:name w:val="Texto de globo Car1"/>
    <w:qFormat/>
    <w:rPr>
      <w:rFonts w:ascii="Segoe UI" w:hAnsi="Segoe UI" w:cs="Segoe UI"/>
      <w:kern w:val="2"/>
      <w:sz w:val="18"/>
      <w:szCs w:val="18"/>
      <w:lang w:eastAsia="zh-CN"/>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cs="Courier New"/>
      <w:sz w:val="20"/>
    </w:rPr>
  </w:style>
  <w:style w:type="character" w:customStyle="1" w:styleId="Sample">
    <w:name w:val="Sample"/>
    <w:qFormat/>
    <w:rPr>
      <w:rFonts w:ascii="Courier New" w:hAnsi="Courier New" w:cs="Courier New"/>
    </w:rPr>
  </w:style>
  <w:style w:type="character" w:customStyle="1" w:styleId="Keyboard">
    <w:name w:val="Keyboard"/>
    <w:qFormat/>
    <w:rPr>
      <w:rFonts w:ascii="Courier New" w:hAnsi="Courier New" w:cs="Courier New"/>
      <w:b/>
      <w:sz w:val="20"/>
    </w:rPr>
  </w:style>
  <w:style w:type="character" w:customStyle="1" w:styleId="CODE">
    <w:name w:val="CODE"/>
    <w:qFormat/>
    <w:rPr>
      <w:rFonts w:ascii="Courier New" w:hAnsi="Courier New" w:cs="Courier New"/>
      <w:sz w:val="20"/>
    </w:rPr>
  </w:style>
  <w:style w:type="character" w:customStyle="1" w:styleId="CITE">
    <w:name w:val="CITE"/>
    <w:qFormat/>
    <w:rPr>
      <w:i/>
    </w:rPr>
  </w:style>
  <w:style w:type="character" w:customStyle="1" w:styleId="Muydestacado">
    <w:name w:val="Muy destacado"/>
    <w:qFormat/>
    <w:rPr>
      <w:b/>
      <w:bCs/>
    </w:rPr>
  </w:style>
  <w:style w:type="character" w:customStyle="1" w:styleId="Fuentedeprrafopredeter5">
    <w:name w:val="Fuente de párrafo predeter.5"/>
    <w:qFormat/>
  </w:style>
  <w:style w:type="character" w:customStyle="1" w:styleId="Refdecomentario1">
    <w:name w:val="Ref. de comentario1"/>
    <w:qFormat/>
    <w:rPr>
      <w:sz w:val="16"/>
      <w:szCs w:val="16"/>
    </w:rPr>
  </w:style>
  <w:style w:type="character" w:customStyle="1" w:styleId="AsuntodelcomentarioCar">
    <w:name w:val="Asunto del comentario Car"/>
    <w:qFormat/>
    <w:rPr>
      <w:b/>
      <w:bCs/>
      <w:sz w:val="20"/>
      <w:szCs w:val="20"/>
    </w:rPr>
  </w:style>
  <w:style w:type="character" w:customStyle="1" w:styleId="TextocomentarioCar">
    <w:name w:val="Texto comentario Car"/>
    <w:qFormat/>
    <w:rPr>
      <w:sz w:val="20"/>
      <w:szCs w:val="20"/>
    </w:rPr>
  </w:style>
  <w:style w:type="character" w:customStyle="1" w:styleId="TextodegloboCar">
    <w:name w:val="Texto de globo Car"/>
    <w:qFormat/>
    <w:rPr>
      <w:rFonts w:ascii="Segoe UI" w:hAnsi="Segoe UI" w:cs="Segoe UI"/>
      <w:sz w:val="18"/>
      <w:szCs w:val="18"/>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7z2">
    <w:name w:val="WW8Num27z2"/>
    <w:qFormat/>
  </w:style>
  <w:style w:type="character" w:customStyle="1" w:styleId="WW8Num27z1">
    <w:name w:val="WW8Num27z1"/>
    <w:qFormat/>
  </w:style>
  <w:style w:type="character" w:customStyle="1" w:styleId="WW8Num27z0">
    <w:name w:val="WW8Num27z0"/>
    <w:qFormat/>
    <w:rPr>
      <w:rFonts w:ascii="Gill Sans MT" w:hAnsi="Gill Sans MT" w:cs="Gill Sans MT"/>
    </w:rPr>
  </w:style>
  <w:style w:type="character" w:customStyle="1" w:styleId="gmail-uficommentbody">
    <w:name w:val="gmail-uficommentbody"/>
    <w:qFormat/>
    <w:rPr>
      <w:rFonts w:ascii="Times New Roman" w:eastAsia="Times New Roman" w:hAnsi="Times New Roman" w:cs="Times New Roman"/>
      <w:color w:val="000000"/>
      <w:sz w:val="24"/>
      <w:szCs w:val="24"/>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11z2">
    <w:name w:val="WW8Num11z2"/>
    <w:qFormat/>
    <w:rPr>
      <w:rFonts w:ascii="Wingdings" w:hAnsi="Wingdings" w:cs="Wingdings"/>
    </w:rPr>
  </w:style>
  <w:style w:type="character" w:customStyle="1" w:styleId="WW8Num9z3">
    <w:name w:val="WW8Num9z3"/>
    <w:qFormat/>
    <w:rPr>
      <w:rFonts w:ascii="Symbol" w:hAnsi="Symbol" w:cs="Symbol"/>
    </w:rPr>
  </w:style>
  <w:style w:type="character" w:customStyle="1" w:styleId="WW8Num8z3">
    <w:name w:val="WW8Num8z3"/>
    <w:qFormat/>
    <w:rPr>
      <w:rFonts w:ascii="Wingdings" w:hAnsi="Wingdings" w:cs="Wingdings"/>
    </w:rPr>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7z0">
    <w:name w:val="WW8Num17z0"/>
    <w:qFormat/>
    <w:rPr>
      <w:rFonts w:ascii="Gill Sans MT" w:hAnsi="Gill Sans MT" w:cs="Gill Sans MT"/>
      <w:kern w:val="2"/>
      <w:sz w:val="22"/>
      <w:szCs w:val="22"/>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A3">
    <w:name w:val="A3"/>
    <w:qFormat/>
    <w:rPr>
      <w:rFonts w:ascii="ICZUQV+GTWalsheimProBold" w:hAnsi="ICZUQV+GTWalsheimProBold" w:cs="ICZUQV+GTWalsheimProBold"/>
      <w:b/>
      <w:color w:val="000000"/>
      <w:sz w:val="22"/>
      <w:u w:val="single"/>
    </w:rPr>
  </w:style>
  <w:style w:type="character" w:customStyle="1" w:styleId="WW-Destaquemayor">
    <w:name w:val="WW-Destaque mayor"/>
    <w:qFormat/>
    <w:rPr>
      <w:b/>
      <w:bCs/>
    </w:rPr>
  </w:style>
  <w:style w:type="character" w:customStyle="1" w:styleId="MquinadeescribirHTML1">
    <w:name w:val="Máquina de escribir HTML1"/>
    <w:qFormat/>
    <w:rPr>
      <w:rFonts w:ascii="Arial Unicode MS" w:eastAsia="Arial Unicode MS" w:hAnsi="Arial Unicode MS" w:cs="Arial Unicode MS"/>
      <w:sz w:val="20"/>
      <w:szCs w:val="20"/>
    </w:rPr>
  </w:style>
  <w:style w:type="character" w:customStyle="1" w:styleId="WW8Num20z0">
    <w:name w:val="WW8Num20z0"/>
    <w:qFormat/>
    <w:rPr>
      <w:rFonts w:eastAsia="Calibri" w:cs="Century Gothic"/>
      <w:bCs/>
      <w:spacing w:val="-3"/>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ins">
    <w:name w:val="ins"/>
    <w:qFormat/>
  </w:style>
  <w:style w:type="character" w:customStyle="1" w:styleId="s7">
    <w:name w:val="s7"/>
    <w:qFormat/>
  </w:style>
  <w:style w:type="character" w:customStyle="1" w:styleId="Mencinsinresolver1">
    <w:name w:val="Mención sin resolver1"/>
    <w:qFormat/>
    <w:rPr>
      <w:color w:val="605E5C"/>
      <w:shd w:val="clear" w:color="auto" w:fill="E1DFDD"/>
    </w:rPr>
  </w:style>
  <w:style w:type="character" w:customStyle="1" w:styleId="Ttulo4Car">
    <w:name w:val="Título 4 Car"/>
    <w:qFormat/>
    <w:rPr>
      <w:rFonts w:ascii="Calibri" w:eastAsia="Times New Roman" w:hAnsi="Calibri" w:cs="Times New Roman"/>
      <w:b/>
      <w:bCs/>
      <w:sz w:val="28"/>
      <w:szCs w:val="28"/>
      <w:lang w:eastAsia="zh-CN"/>
    </w:rPr>
  </w:style>
  <w:style w:type="character" w:customStyle="1" w:styleId="g2">
    <w:name w:val="g2"/>
    <w:qFormat/>
  </w:style>
  <w:style w:type="character" w:customStyle="1" w:styleId="hb">
    <w:name w:val="hb"/>
    <w:qFormat/>
  </w:style>
  <w:style w:type="character" w:customStyle="1" w:styleId="g3">
    <w:name w:val="g3"/>
    <w:qFormat/>
  </w:style>
  <w:style w:type="character" w:customStyle="1" w:styleId="gd">
    <w:name w:val="gd"/>
    <w:qFormat/>
  </w:style>
  <w:style w:type="character" w:customStyle="1" w:styleId="qu">
    <w:name w:val="qu"/>
    <w:qFormat/>
  </w:style>
  <w:style w:type="character" w:customStyle="1" w:styleId="Ttulo3Car">
    <w:name w:val="Título 3 Car"/>
    <w:qFormat/>
    <w:rPr>
      <w:b/>
      <w:bCs/>
      <w:sz w:val="27"/>
      <w:szCs w:val="27"/>
    </w:rPr>
  </w:style>
  <w:style w:type="character" w:customStyle="1" w:styleId="Textoennegrita1">
    <w:name w:val="Texto en negrita1"/>
    <w:qFormat/>
    <w:rPr>
      <w:b/>
      <w:bCs/>
    </w:rPr>
  </w:style>
  <w:style w:type="character" w:customStyle="1" w:styleId="rojo">
    <w:name w:val="rojo"/>
    <w:qFormat/>
    <w:rPr>
      <w:rFonts w:ascii="Times New Roman" w:eastAsia="Times New Roman" w:hAnsi="Times New Roman" w:cs="Times New Roman"/>
      <w:color w:val="000000"/>
      <w:sz w:val="24"/>
      <w:szCs w:val="24"/>
    </w:rPr>
  </w:style>
  <w:style w:type="character" w:customStyle="1" w:styleId="SangradetextonormalCar">
    <w:name w:val="Sangría de texto normal Car"/>
    <w:qFormat/>
    <w:rPr>
      <w:rFonts w:ascii="Arial" w:eastAsia="Times New Roman" w:hAnsi="Arial" w:cs="Arial"/>
      <w:b/>
      <w:bCs/>
      <w:sz w:val="40"/>
      <w:szCs w:val="20"/>
      <w:lang w:val="en-US"/>
    </w:rPr>
  </w:style>
  <w:style w:type="character" w:customStyle="1" w:styleId="Fuentedeprrafopredeter3">
    <w:name w:val="Fuente de párrafo predeter.3"/>
    <w:qFormat/>
  </w:style>
  <w:style w:type="character" w:customStyle="1" w:styleId="Fuentedeprrafopredeter4">
    <w:name w:val="Fuente de párrafo predeter.4"/>
    <w:qFormat/>
  </w:style>
  <w:style w:type="character" w:customStyle="1" w:styleId="Fuentedeprrafopredeter6">
    <w:name w:val="Fuente de párrafo predeter.6"/>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5z1">
    <w:name w:val="WW8Num15z1"/>
    <w:qFormat/>
  </w:style>
  <w:style w:type="character" w:customStyle="1" w:styleId="WW8Num15z0">
    <w:name w:val="WW8Num15z0"/>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4z2">
    <w:name w:val="WW8Num14z2"/>
    <w:qFormat/>
  </w:style>
  <w:style w:type="character" w:customStyle="1" w:styleId="WW8Num14z1">
    <w:name w:val="WW8Num14z1"/>
    <w:qFormat/>
  </w:style>
  <w:style w:type="character" w:customStyle="1" w:styleId="WW8Num14z0">
    <w:name w:val="WW8Num14z0"/>
    <w:qFormat/>
  </w:style>
  <w:style w:type="character" w:customStyle="1" w:styleId="WW8Num13z3">
    <w:name w:val="WW8Num13z3"/>
    <w:qFormat/>
    <w:rPr>
      <w:rFonts w:ascii="Symbol" w:hAnsi="Symbol" w:cs="Symbol"/>
    </w:rPr>
  </w:style>
  <w:style w:type="character" w:customStyle="1" w:styleId="WW8Num13z2">
    <w:name w:val="WW8Num13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0">
    <w:name w:val="WW8Num13z0"/>
    <w:qFormat/>
    <w:rPr>
      <w:rFonts w:ascii="Calibri" w:eastAsia="Calibri" w:hAnsi="Calibri" w:cs="Calibri"/>
    </w:rPr>
  </w:style>
  <w:style w:type="character" w:customStyle="1" w:styleId="WW8Num12z8">
    <w:name w:val="WW8Num12z8"/>
    <w:qFormat/>
  </w:style>
  <w:style w:type="character" w:customStyle="1" w:styleId="WW8Num12z7">
    <w:name w:val="WW8Num12z7"/>
    <w:qFormat/>
  </w:style>
  <w:style w:type="character" w:customStyle="1" w:styleId="WW8Num12z6">
    <w:name w:val="WW8Num12z6"/>
    <w:qFormat/>
  </w:style>
  <w:style w:type="character" w:customStyle="1" w:styleId="WW8Num12z5">
    <w:name w:val="WW8Num12z5"/>
    <w:qFormat/>
  </w:style>
  <w:style w:type="character" w:customStyle="1" w:styleId="WW8Num12z4">
    <w:name w:val="WW8Num12z4"/>
    <w:qFormat/>
  </w:style>
  <w:style w:type="character" w:customStyle="1" w:styleId="WW8Num12z3">
    <w:name w:val="WW8Num12z3"/>
    <w:qFormat/>
  </w:style>
  <w:style w:type="character" w:customStyle="1" w:styleId="WW8Num12z2">
    <w:name w:val="WW8Num12z2"/>
    <w:qFormat/>
  </w:style>
  <w:style w:type="character" w:customStyle="1" w:styleId="WW8Num12z1">
    <w:name w:val="WW8Num12z1"/>
    <w:qFormat/>
  </w:style>
  <w:style w:type="character" w:customStyle="1" w:styleId="WW8Num12z0">
    <w:name w:val="WW8Num12z0"/>
    <w:qFormat/>
  </w:style>
  <w:style w:type="character" w:customStyle="1" w:styleId="WW8Num11z1">
    <w:name w:val="WW8Num11z1"/>
    <w:qFormat/>
    <w:rPr>
      <w:rFonts w:ascii="OpenSymbol" w:hAnsi="OpenSymbol" w:cs="OpenSymbol"/>
    </w:rPr>
  </w:style>
  <w:style w:type="character" w:customStyle="1" w:styleId="WW8Num11z0">
    <w:name w:val="WW8Num11z0"/>
    <w:qFormat/>
    <w:rPr>
      <w:rFonts w:ascii="Symbol" w:hAnsi="Symbol" w:cs="OpenSymbol"/>
    </w:rPr>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0z1">
    <w:name w:val="WW8Num10z1"/>
    <w:qFormat/>
  </w:style>
  <w:style w:type="character" w:customStyle="1" w:styleId="WW8Num10z0">
    <w:name w:val="WW8Num10z0"/>
    <w:qFormat/>
    <w:rPr>
      <w:rFonts w:ascii="Symbol" w:hAnsi="Symbol" w:cs="OpenSymbol"/>
    </w:rPr>
  </w:style>
  <w:style w:type="character" w:customStyle="1" w:styleId="WW8Num9z2">
    <w:name w:val="WW8Num9z2"/>
    <w:qFormat/>
    <w:rPr>
      <w:rFonts w:ascii="Wingdings" w:hAnsi="Wingdings" w:cs="Wingdings"/>
      <w:sz w:val="20"/>
    </w:rPr>
  </w:style>
  <w:style w:type="character" w:customStyle="1" w:styleId="WW8Num9z1">
    <w:name w:val="WW8Num9z1"/>
    <w:qFormat/>
    <w:rPr>
      <w:rFonts w:ascii="Courier New" w:hAnsi="Courier New" w:cs="Courier New"/>
      <w:sz w:val="20"/>
    </w:rPr>
  </w:style>
  <w:style w:type="character" w:customStyle="1" w:styleId="WW8Num9z0">
    <w:name w:val="WW8Num9z0"/>
    <w:qFormat/>
    <w:rPr>
      <w:rFonts w:ascii="Symbol" w:hAnsi="Symbol" w:cs="Symbol"/>
      <w:sz w:val="20"/>
    </w:rPr>
  </w:style>
  <w:style w:type="character" w:customStyle="1" w:styleId="WW8Num8z2">
    <w:name w:val="WW8Num8z2"/>
    <w:qFormat/>
    <w:rPr>
      <w:rFonts w:ascii="Wingdings" w:hAnsi="Wingdings" w:cs="Wingdings"/>
      <w:sz w:val="20"/>
    </w:rPr>
  </w:style>
  <w:style w:type="character" w:customStyle="1" w:styleId="WW8Num8z1">
    <w:name w:val="WW8Num8z1"/>
    <w:qFormat/>
    <w:rPr>
      <w:rFonts w:ascii="Courier New" w:hAnsi="Courier New" w:cs="Courier New"/>
      <w:sz w:val="20"/>
    </w:rPr>
  </w:style>
  <w:style w:type="character" w:customStyle="1" w:styleId="WW8Num8z0">
    <w:name w:val="WW8Num8z0"/>
    <w:qFormat/>
    <w:rPr>
      <w:rFonts w:ascii="Symbol" w:hAnsi="Symbol" w:cs="Symbol"/>
      <w:sz w:val="20"/>
    </w:rPr>
  </w:style>
  <w:style w:type="character" w:customStyle="1" w:styleId="WW8Num7z2">
    <w:name w:val="WW8Num7z2"/>
    <w:qFormat/>
    <w:rPr>
      <w:rFonts w:ascii="Wingdings" w:hAnsi="Wingdings" w:cs="Wingdings"/>
      <w:sz w:val="20"/>
    </w:rPr>
  </w:style>
  <w:style w:type="character" w:customStyle="1" w:styleId="WW8Num7z1">
    <w:name w:val="WW8Num7z1"/>
    <w:qFormat/>
    <w:rPr>
      <w:rFonts w:ascii="Courier New" w:hAnsi="Courier New" w:cs="Courier New"/>
      <w:sz w:val="20"/>
    </w:rPr>
  </w:style>
  <w:style w:type="character" w:customStyle="1" w:styleId="WW8Num7z0">
    <w:name w:val="WW8Num7z0"/>
    <w:qFormat/>
    <w:rPr>
      <w:rFonts w:ascii="Symbol" w:hAnsi="Symbol" w:cs="Symbol"/>
      <w:sz w:val="20"/>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rPr>
      <w:b w:val="0"/>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rPr>
      <w:b w:val="0"/>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rFonts w:ascii="Arial" w:hAnsi="Arial" w:cs="Arial"/>
      <w:b w:val="0"/>
      <w:i w:val="0"/>
      <w:sz w:val="20"/>
    </w:rPr>
  </w:style>
  <w:style w:type="character" w:customStyle="1" w:styleId="Fuentedeprrafopredeter7">
    <w:name w:val="Fuente de párrafo predeter.7"/>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Fuentedeprrafopredeter8">
    <w:name w:val="Fuente de párrafo predeter.8"/>
    <w:qFormat/>
  </w:style>
  <w:style w:type="character" w:customStyle="1" w:styleId="Fuentedeprrafopredeter9">
    <w:name w:val="Fuente de párrafo predeter.9"/>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citation-92">
    <w:name w:val="citation-92"/>
    <w:basedOn w:val="Fuentedeprrafopredeter"/>
    <w:qFormat/>
  </w:style>
  <w:style w:type="character" w:customStyle="1" w:styleId="citation-93">
    <w:name w:val="citation-93"/>
    <w:basedOn w:val="Fuentedeprrafopredeter"/>
    <w:qFormat/>
  </w:style>
  <w:style w:type="character" w:customStyle="1" w:styleId="citation-94">
    <w:name w:val="citation-94"/>
    <w:basedOn w:val="Fuentedeprrafopredeter"/>
    <w:qFormat/>
  </w:style>
  <w:style w:type="character" w:customStyle="1" w:styleId="citation-95">
    <w:name w:val="citation-95"/>
    <w:basedOn w:val="Fuentedeprrafopredeter"/>
    <w:qFormat/>
  </w:style>
  <w:style w:type="character" w:customStyle="1" w:styleId="citation-96">
    <w:name w:val="citation-96"/>
    <w:basedOn w:val="Fuentedeprrafopredeter"/>
    <w:qFormat/>
  </w:style>
  <w:style w:type="character" w:customStyle="1" w:styleId="citation-97">
    <w:name w:val="citation-97"/>
    <w:basedOn w:val="Fuentedeprrafopredeter"/>
    <w:qFormat/>
  </w:style>
  <w:style w:type="character" w:customStyle="1" w:styleId="citation-98">
    <w:name w:val="citation-98"/>
    <w:basedOn w:val="Fuentedeprrafopredeter"/>
    <w:qFormat/>
  </w:style>
  <w:style w:type="character" w:customStyle="1" w:styleId="citation-99">
    <w:name w:val="citation-99"/>
    <w:basedOn w:val="Fuentedeprrafopredeter"/>
    <w:qFormat/>
  </w:style>
  <w:style w:type="character" w:customStyle="1" w:styleId="citation-100">
    <w:name w:val="citation-100"/>
    <w:basedOn w:val="Fuentedeprrafopredeter"/>
    <w:qFormat/>
  </w:style>
  <w:style w:type="character" w:customStyle="1" w:styleId="citation-101">
    <w:name w:val="citation-101"/>
    <w:basedOn w:val="Fuentedeprrafopredeter"/>
    <w:qFormat/>
  </w:style>
  <w:style w:type="character" w:customStyle="1" w:styleId="citation-102">
    <w:name w:val="citation-102"/>
    <w:basedOn w:val="Fuentedeprrafopredeter"/>
    <w:qFormat/>
  </w:style>
  <w:style w:type="character" w:customStyle="1" w:styleId="citation-103">
    <w:name w:val="citation-103"/>
    <w:basedOn w:val="Fuentedeprrafopredeter"/>
    <w:qFormat/>
  </w:style>
  <w:style w:type="character" w:customStyle="1" w:styleId="citation-104">
    <w:name w:val="citation-104"/>
    <w:basedOn w:val="Fuentedeprrafopredeter"/>
    <w:qFormat/>
  </w:style>
  <w:style w:type="character" w:customStyle="1" w:styleId="citation-105">
    <w:name w:val="citation-105"/>
    <w:basedOn w:val="Fuentedeprrafopredeter"/>
    <w:qFormat/>
  </w:style>
  <w:style w:type="character" w:customStyle="1" w:styleId="citation-106">
    <w:name w:val="citation-106"/>
    <w:basedOn w:val="Fuentedeprrafopredeter"/>
    <w:qFormat/>
  </w:style>
  <w:style w:type="character" w:customStyle="1" w:styleId="citation-107">
    <w:name w:val="citation-107"/>
    <w:basedOn w:val="Fuentedeprrafopredeter"/>
    <w:qFormat/>
  </w:style>
  <w:style w:type="character" w:customStyle="1" w:styleId="button-label">
    <w:name w:val="button-label"/>
    <w:basedOn w:val="Fuentedeprrafopredeter"/>
    <w:qFormat/>
  </w:style>
  <w:style w:type="character" w:customStyle="1" w:styleId="citation-108">
    <w:name w:val="citation-108"/>
    <w:basedOn w:val="Fuentedeprrafopredeter"/>
    <w:qFormat/>
  </w:style>
  <w:style w:type="character" w:customStyle="1" w:styleId="Ninguno">
    <w:name w:val="Ninguno"/>
    <w:qFormat/>
    <w:rPr>
      <w:lang w:val="es-ES_tradnl"/>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styleId="Textodeglobo">
    <w:name w:val="Balloon Text"/>
    <w:basedOn w:val="Normal"/>
    <w:qFormat/>
    <w:rPr>
      <w:rFonts w:ascii="Segoe UI" w:hAnsi="Segoe UI" w:cs="Segoe UI"/>
      <w:sz w:val="18"/>
      <w:szCs w:val="18"/>
    </w:rPr>
  </w:style>
  <w:style w:type="paragraph" w:customStyle="1" w:styleId="Tablanormal3">
    <w:name w:val="Tabla normal3"/>
    <w:qFormat/>
    <w:rPr>
      <w:rFonts w:ascii="Times New Roman" w:eastAsia="Times New Roman" w:hAnsi="Times New Roman" w:cs="Times New Roman"/>
      <w:sz w:val="20"/>
      <w:szCs w:val="20"/>
      <w:lang w:eastAsia="es-ES"/>
    </w:rPr>
  </w:style>
  <w:style w:type="paragraph" w:customStyle="1" w:styleId="Tablanormal2">
    <w:name w:val="Tabla normal2"/>
    <w:qFormat/>
    <w:rPr>
      <w:rFonts w:ascii="Liberation Serif" w:eastAsia="NSimSun" w:hAnsi="Liberation Serif" w:cs="Arial"/>
      <w:sz w:val="20"/>
      <w:szCs w:val="20"/>
      <w:lang w:eastAsia="es-ES"/>
    </w:rPr>
  </w:style>
  <w:style w:type="paragraph" w:customStyle="1" w:styleId="Textodeglobo2">
    <w:name w:val="Texto de globo2"/>
    <w:basedOn w:val="Normal"/>
    <w:qFormat/>
    <w:rPr>
      <w:rFonts w:ascii="Segoe UI" w:hAnsi="Segoe UI" w:cs="Segoe UI"/>
      <w:sz w:val="18"/>
      <w:szCs w:val="18"/>
    </w:rPr>
  </w:style>
  <w:style w:type="paragraph" w:customStyle="1" w:styleId="Prrafodelista2">
    <w:name w:val="Párrafo de lista2"/>
    <w:basedOn w:val="Normal"/>
    <w:qFormat/>
    <w:pPr>
      <w:suppressAutoHyphens w:val="0"/>
      <w:spacing w:after="160" w:line="252" w:lineRule="auto"/>
      <w:ind w:left="720"/>
      <w:contextualSpacing/>
    </w:pPr>
    <w:rPr>
      <w:rFonts w:ascii="Calibri" w:eastAsia="Calibri" w:hAnsi="Calibri" w:cs="font1764"/>
      <w:sz w:val="22"/>
      <w:szCs w:val="22"/>
    </w:rPr>
  </w:style>
  <w:style w:type="paragraph" w:customStyle="1" w:styleId="Tablanormal1">
    <w:name w:val="Tabla normal1"/>
    <w:qFormat/>
    <w:rPr>
      <w:rFonts w:ascii="Times New Roman" w:eastAsia="Tahoma" w:hAnsi="Times New Roman" w:cs="Times New Roman"/>
      <w:sz w:val="20"/>
      <w:szCs w:val="20"/>
      <w:lang w:eastAsia="es-ES"/>
    </w:rPr>
  </w:style>
  <w:style w:type="paragraph" w:customStyle="1" w:styleId="z-TopofForm">
    <w:name w:val="z-Top of Form"/>
    <w:qFormat/>
    <w:pPr>
      <w:pBdr>
        <w:bottom w:val="double" w:sz="2" w:space="0" w:color="000000"/>
      </w:pBdr>
      <w:jc w:val="center"/>
    </w:pPr>
    <w:rPr>
      <w:rFonts w:cs="Courier New"/>
      <w:vanish/>
      <w:sz w:val="16"/>
      <w:lang w:eastAsia="es-ES"/>
    </w:rPr>
  </w:style>
  <w:style w:type="paragraph" w:customStyle="1" w:styleId="z-BottomofForm">
    <w:name w:val="z-Bottom of Form"/>
    <w:qFormat/>
    <w:pPr>
      <w:pBdr>
        <w:top w:val="double" w:sz="2" w:space="0" w:color="000000"/>
      </w:pBdr>
      <w:jc w:val="center"/>
    </w:pPr>
    <w:rPr>
      <w:rFonts w:cs="Courier New"/>
      <w:vanish/>
      <w:sz w:val="16"/>
      <w:lang w:eastAsia="es-ES"/>
    </w:r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customStyle="1" w:styleId="Blockquote">
    <w:name w:val="Blockquote"/>
    <w:basedOn w:val="Normal"/>
    <w:qFormat/>
    <w:pPr>
      <w:spacing w:before="100" w:after="100"/>
      <w:ind w:left="360" w:right="360"/>
    </w:pPr>
  </w:style>
  <w:style w:type="paragraph" w:customStyle="1" w:styleId="Address">
    <w:name w:val="Address"/>
    <w:basedOn w:val="Normal"/>
    <w:qFormat/>
    <w:rPr>
      <w:i/>
    </w:rPr>
  </w:style>
  <w:style w:type="paragraph" w:customStyle="1" w:styleId="H6">
    <w:name w:val="H6"/>
    <w:basedOn w:val="Normal"/>
    <w:qFormat/>
    <w:pPr>
      <w:keepNext/>
      <w:spacing w:before="100" w:after="100"/>
    </w:pPr>
    <w:rPr>
      <w:b/>
      <w:sz w:val="16"/>
    </w:rPr>
  </w:style>
  <w:style w:type="paragraph" w:customStyle="1" w:styleId="H5">
    <w:name w:val="H5"/>
    <w:basedOn w:val="Normal"/>
    <w:qFormat/>
    <w:pPr>
      <w:keepNext/>
      <w:spacing w:before="100" w:after="100"/>
    </w:pPr>
    <w:rPr>
      <w:b/>
      <w:sz w:val="20"/>
    </w:rPr>
  </w:style>
  <w:style w:type="paragraph" w:customStyle="1" w:styleId="H4">
    <w:name w:val="H4"/>
    <w:basedOn w:val="Normal"/>
    <w:qFormat/>
    <w:pPr>
      <w:keepNext/>
      <w:spacing w:before="100" w:after="100"/>
    </w:pPr>
    <w:rPr>
      <w:b/>
    </w:rPr>
  </w:style>
  <w:style w:type="paragraph" w:customStyle="1" w:styleId="H3">
    <w:name w:val="H3"/>
    <w:basedOn w:val="Normal"/>
    <w:qFormat/>
    <w:pPr>
      <w:keepNext/>
      <w:spacing w:before="100" w:after="100"/>
    </w:pPr>
    <w:rPr>
      <w:b/>
      <w:sz w:val="28"/>
    </w:rPr>
  </w:style>
  <w:style w:type="paragraph" w:customStyle="1" w:styleId="H2">
    <w:name w:val="H2"/>
    <w:basedOn w:val="Normal"/>
    <w:qFormat/>
    <w:pPr>
      <w:keepNext/>
      <w:spacing w:before="100" w:after="100"/>
    </w:pPr>
    <w:rPr>
      <w:b/>
      <w:sz w:val="36"/>
    </w:rPr>
  </w:style>
  <w:style w:type="paragraph" w:customStyle="1" w:styleId="H1">
    <w:name w:val="H1"/>
    <w:basedOn w:val="Normal"/>
    <w:qFormat/>
    <w:pPr>
      <w:keepNext/>
      <w:spacing w:before="100" w:after="100"/>
    </w:pPr>
    <w:rPr>
      <w:b/>
      <w:sz w:val="48"/>
    </w:rPr>
  </w:style>
  <w:style w:type="paragraph" w:customStyle="1" w:styleId="DefinitionList">
    <w:name w:val="Definition List"/>
    <w:basedOn w:val="Normal"/>
    <w:qFormat/>
    <w:pPr>
      <w:ind w:left="360"/>
    </w:pPr>
  </w:style>
  <w:style w:type="paragraph" w:customStyle="1" w:styleId="DefinitionTerm">
    <w:name w:val="Definition Term"/>
    <w:basedOn w:val="Normal"/>
    <w:qFormat/>
  </w:style>
  <w:style w:type="paragraph" w:customStyle="1" w:styleId="Ttulo5">
    <w:name w:val="Título5"/>
    <w:basedOn w:val="Normal"/>
    <w:qFormat/>
    <w:pPr>
      <w:keepNext/>
      <w:spacing w:before="240" w:after="120"/>
    </w:pPr>
    <w:rPr>
      <w:rFonts w:ascii="Liberation Sans" w:eastAsia="Microsoft YaHei" w:hAnsi="Liberation Sans" w:cs="Arial"/>
      <w:sz w:val="28"/>
      <w:szCs w:val="28"/>
    </w:rPr>
  </w:style>
  <w:style w:type="paragraph" w:customStyle="1" w:styleId="Descripcin3">
    <w:name w:val="Descripción3"/>
    <w:basedOn w:val="Normal"/>
    <w:qFormat/>
    <w:pPr>
      <w:spacing w:before="120" w:after="120"/>
    </w:pPr>
    <w:rPr>
      <w:rFonts w:cs="Arial"/>
      <w:i/>
      <w:iCs/>
    </w:rPr>
  </w:style>
  <w:style w:type="paragraph" w:customStyle="1" w:styleId="Asuntodelcomentario1">
    <w:name w:val="Asunto del comentario1"/>
    <w:qFormat/>
    <w:rPr>
      <w:b/>
      <w:bCs/>
      <w:sz w:val="20"/>
    </w:rPr>
  </w:style>
  <w:style w:type="paragraph" w:customStyle="1" w:styleId="Textocomentario1">
    <w:name w:val="Texto comentario1"/>
    <w:basedOn w:val="Normal"/>
    <w:qFormat/>
    <w:rPr>
      <w:sz w:val="20"/>
    </w:rPr>
  </w:style>
  <w:style w:type="paragraph" w:customStyle="1" w:styleId="Textodeglobo1">
    <w:name w:val="Texto de globo1"/>
    <w:basedOn w:val="Normal"/>
    <w:qFormat/>
    <w:rPr>
      <w:rFonts w:ascii="Segoe UI" w:hAnsi="Segoe UI" w:cs="Segoe UI"/>
      <w:sz w:val="18"/>
      <w:szCs w:val="18"/>
    </w:rPr>
  </w:style>
  <w:style w:type="paragraph" w:customStyle="1" w:styleId="Encabezado2">
    <w:name w:val="Encabezado2"/>
    <w:basedOn w:val="Normal"/>
    <w:qFormat/>
    <w:pPr>
      <w:keepNext/>
      <w:spacing w:before="240" w:after="120"/>
    </w:pPr>
    <w:rPr>
      <w:rFonts w:ascii="Liberation Sans" w:eastAsia="Arial Unicode MS" w:hAnsi="Liberation Sans" w:cs="Mangal"/>
      <w:sz w:val="28"/>
      <w:szCs w:val="28"/>
    </w:rPr>
  </w:style>
  <w:style w:type="paragraph" w:customStyle="1" w:styleId="Textosinformato4">
    <w:name w:val="Texto sin formato4"/>
    <w:basedOn w:val="Normal"/>
    <w:qFormat/>
    <w:rPr>
      <w:rFonts w:ascii="Consolas" w:eastAsia="Calibri" w:hAnsi="Consolas" w:cs="Times New Roman"/>
      <w:sz w:val="21"/>
      <w:szCs w:val="21"/>
    </w:rPr>
  </w:style>
  <w:style w:type="paragraph" w:customStyle="1" w:styleId="Textodebloque1">
    <w:name w:val="Texto de bloque1"/>
    <w:basedOn w:val="Normal"/>
    <w:qFormat/>
    <w:pPr>
      <w:ind w:left="567" w:right="-285"/>
    </w:pPr>
    <w:rPr>
      <w:rFonts w:ascii="Helvetica" w:hAnsi="Helvetica" w:cs="Helvetica"/>
      <w:color w:val="181512"/>
      <w:sz w:val="36"/>
    </w:rPr>
  </w:style>
  <w:style w:type="paragraph" w:customStyle="1" w:styleId="xmsolistparagraph">
    <w:name w:val="x_msolistparagraph"/>
    <w:basedOn w:val="Normal"/>
    <w:qFormat/>
    <w:pPr>
      <w:suppressAutoHyphens w:val="0"/>
      <w:spacing w:before="280" w:after="280"/>
    </w:pPr>
    <w:rPr>
      <w:rFonts w:ascii="Times New Roman" w:hAnsi="Times New Roman" w:cs="Times New Roman"/>
      <w:sz w:val="20"/>
    </w:rPr>
  </w:style>
  <w:style w:type="paragraph" w:customStyle="1" w:styleId="Textosinformato2">
    <w:name w:val="Texto sin formato2"/>
    <w:basedOn w:val="Normal"/>
    <w:qFormat/>
    <w:rPr>
      <w:rFonts w:ascii="Consolas" w:eastAsia="Calibri" w:hAnsi="Consolas" w:cs="Times New Roman"/>
      <w:sz w:val="21"/>
      <w:szCs w:val="21"/>
    </w:rPr>
  </w:style>
  <w:style w:type="paragraph" w:customStyle="1" w:styleId="Sangra2detindependiente1">
    <w:name w:val="Sangría 2 de t. independiente1"/>
    <w:basedOn w:val="Normal"/>
    <w:qFormat/>
    <w:pPr>
      <w:ind w:left="360"/>
      <w:jc w:val="both"/>
    </w:pPr>
    <w:rPr>
      <w:bCs/>
      <w:sz w:val="28"/>
    </w:rPr>
  </w:style>
  <w:style w:type="paragraph" w:customStyle="1" w:styleId="Nombredireccininterior">
    <w:name w:val="Nombre dirección interior"/>
    <w:basedOn w:val="Normal"/>
    <w:next w:val="Normal"/>
    <w:qFormat/>
    <w:pPr>
      <w:spacing w:before="220" w:line="240" w:lineRule="atLeast"/>
    </w:pPr>
    <w:rPr>
      <w:rFonts w:ascii="Garamond" w:hAnsi="Garamond" w:cs="Garamond"/>
      <w:sz w:val="20"/>
    </w:rPr>
  </w:style>
  <w:style w:type="paragraph" w:customStyle="1" w:styleId="Textoindependiente21">
    <w:name w:val="Texto independiente 21"/>
    <w:basedOn w:val="Normal"/>
    <w:qFormat/>
    <w:pPr>
      <w:jc w:val="both"/>
    </w:pPr>
  </w:style>
  <w:style w:type="paragraph" w:customStyle="1" w:styleId="Cita1">
    <w:name w:val="Cita1"/>
    <w:basedOn w:val="Normal"/>
    <w:qFormat/>
    <w:pPr>
      <w:spacing w:after="283"/>
      <w:ind w:left="567" w:right="567"/>
    </w:pPr>
  </w:style>
  <w:style w:type="paragraph" w:customStyle="1" w:styleId="p1">
    <w:name w:val="p1"/>
    <w:basedOn w:val="Normal"/>
    <w:qFormat/>
    <w:pPr>
      <w:spacing w:line="182" w:lineRule="atLeast"/>
    </w:pPr>
    <w:rPr>
      <w:rFonts w:ascii="Arial" w:hAnsi="Arial" w:cs="Arial"/>
      <w:sz w:val="27"/>
      <w:szCs w:val="27"/>
    </w:rPr>
  </w:style>
  <w:style w:type="paragraph" w:customStyle="1" w:styleId="Sinespaciado1">
    <w:name w:val="Sin espaciado1"/>
    <w:qFormat/>
    <w:rPr>
      <w:rFonts w:ascii="Calibri" w:eastAsia="Calibri" w:hAnsi="Calibri" w:cs="Calibri"/>
      <w:kern w:val="2"/>
      <w:sz w:val="22"/>
      <w:szCs w:val="22"/>
      <w:lang w:eastAsia="zh-CN"/>
    </w:rPr>
  </w:style>
  <w:style w:type="paragraph" w:customStyle="1" w:styleId="CuerpoA">
    <w:name w:val="Cuerpo A"/>
    <w:qFormat/>
    <w:rPr>
      <w:rFonts w:ascii="Helvetica Neue" w:eastAsia="Arial Unicode MS" w:hAnsi="Helvetica Neue" w:cs="Arial Unicode MS"/>
      <w:color w:val="000000"/>
      <w:kern w:val="2"/>
      <w:sz w:val="22"/>
      <w:szCs w:val="22"/>
      <w:lang w:eastAsia="zh-CN" w:bidi="hi-IN"/>
    </w:rPr>
  </w:style>
  <w:style w:type="paragraph" w:customStyle="1" w:styleId="LO-Normal">
    <w:name w:val="LO-Normal"/>
    <w:qFormat/>
    <w:pPr>
      <w:widowControl w:val="0"/>
      <w:jc w:val="both"/>
    </w:pPr>
    <w:rPr>
      <w:rFonts w:ascii="Calibri" w:eastAsia="Calibri" w:hAnsi="Calibri" w:cs="Calibri"/>
      <w:kern w:val="2"/>
      <w:lang w:eastAsia="zh-CN" w:bidi="hi-IN"/>
    </w:rPr>
  </w:style>
  <w:style w:type="paragraph" w:customStyle="1" w:styleId="Encabezamientoizquierdo">
    <w:name w:val="Encabezamiento izquierdo"/>
    <w:basedOn w:val="Normal"/>
    <w:qFormat/>
  </w:style>
  <w:style w:type="paragraph" w:customStyle="1" w:styleId="Encabezamiento">
    <w:name w:val="Encabezamiento"/>
    <w:basedOn w:val="Normal"/>
    <w:qFormat/>
    <w:pPr>
      <w:tabs>
        <w:tab w:val="center" w:pos="4252"/>
        <w:tab w:val="right" w:pos="8504"/>
      </w:tabs>
    </w:pPr>
  </w:style>
  <w:style w:type="paragraph" w:customStyle="1" w:styleId="Encabezado1">
    <w:name w:val="Encabezado 1"/>
    <w:basedOn w:val="Normal"/>
    <w:next w:val="Normal"/>
    <w:qFormat/>
    <w:pPr>
      <w:keepNext/>
      <w:jc w:val="center"/>
    </w:pPr>
    <w:rPr>
      <w:rFonts w:ascii="Arial" w:hAnsi="Arial" w:cs="Arial"/>
      <w:b/>
      <w:bCs/>
      <w:sz w:val="22"/>
    </w:rPr>
  </w:style>
  <w:style w:type="paragraph" w:customStyle="1" w:styleId="mce">
    <w:name w:val="mce"/>
    <w:basedOn w:val="Normal"/>
    <w:qFormat/>
    <w:pPr>
      <w:suppressAutoHyphens w:val="0"/>
      <w:spacing w:before="280" w:after="280"/>
    </w:pPr>
    <w:rPr>
      <w:rFonts w:ascii="Times New Roman" w:hAnsi="Times New Roman" w:cs="Times New Roman"/>
    </w:rPr>
  </w:style>
  <w:style w:type="paragraph" w:customStyle="1" w:styleId="Textosinformato3">
    <w:name w:val="Texto sin formato3"/>
    <w:basedOn w:val="Normal"/>
    <w:qFormat/>
    <w:rPr>
      <w:rFonts w:ascii="Consolas" w:eastAsia="Calibri" w:hAnsi="Consolas" w:cs="Times New Roman"/>
      <w:sz w:val="21"/>
      <w:szCs w:val="21"/>
    </w:rPr>
  </w:style>
  <w:style w:type="paragraph" w:customStyle="1" w:styleId="Cuerpo">
    <w:name w:val="Cuerpo"/>
    <w:qFormat/>
    <w:rPr>
      <w:rFonts w:ascii="Helvetica" w:eastAsia="Arial Unicode MS" w:hAnsi="Helvetica" w:cs="Arial Unicode MS"/>
      <w:color w:val="000000"/>
      <w:kern w:val="2"/>
      <w:sz w:val="22"/>
      <w:szCs w:val="22"/>
      <w:lang w:val="en-US" w:eastAsia="zh-CN"/>
    </w:rPr>
  </w:style>
  <w:style w:type="paragraph" w:customStyle="1" w:styleId="Prrafodelista1">
    <w:name w:val="Párrafo de lista1"/>
    <w:basedOn w:val="Normal"/>
    <w:qFormat/>
    <w:pPr>
      <w:spacing w:after="200"/>
      <w:ind w:left="720"/>
      <w:contextualSpacing/>
    </w:pPr>
    <w:rPr>
      <w:rFonts w:ascii="Calibri" w:eastAsia="Calibri" w:hAnsi="Calibri" w:cs="Calibri"/>
    </w:rPr>
  </w:style>
  <w:style w:type="paragraph" w:customStyle="1" w:styleId="Epgrafe1">
    <w:name w:val="Epígrafe1"/>
    <w:basedOn w:val="Normal"/>
    <w:qFormat/>
    <w:pPr>
      <w:spacing w:before="120" w:after="120"/>
    </w:pPr>
    <w:rPr>
      <w:rFonts w:cs="Arial"/>
      <w:i/>
      <w:iCs/>
    </w:rPr>
  </w:style>
  <w:style w:type="paragraph" w:customStyle="1" w:styleId="Ttulo20">
    <w:name w:val="Título2"/>
    <w:basedOn w:val="Normal"/>
    <w:qFormat/>
    <w:pPr>
      <w:keepNext/>
      <w:spacing w:before="240" w:after="120"/>
    </w:pPr>
    <w:rPr>
      <w:rFonts w:ascii="Liberation Sans" w:eastAsia="Microsoft YaHei" w:hAnsi="Liberation Sans" w:cs="Arial"/>
      <w:sz w:val="28"/>
      <w:szCs w:val="28"/>
    </w:rPr>
  </w:style>
  <w:style w:type="paragraph" w:customStyle="1" w:styleId="Descripcin2">
    <w:name w:val="Descripción2"/>
    <w:basedOn w:val="Normal"/>
    <w:qFormat/>
    <w:pPr>
      <w:spacing w:before="120" w:after="120"/>
    </w:pPr>
    <w:rPr>
      <w:rFonts w:cs="Arial"/>
      <w:i/>
      <w:iCs/>
    </w:rPr>
  </w:style>
  <w:style w:type="paragraph" w:customStyle="1" w:styleId="Ttulo30">
    <w:name w:val="Título3"/>
    <w:basedOn w:val="Normal"/>
    <w:qFormat/>
    <w:pPr>
      <w:keepNext/>
      <w:spacing w:before="240" w:after="120"/>
    </w:pPr>
    <w:rPr>
      <w:rFonts w:ascii="Liberation Sans" w:eastAsia="Microsoft YaHei" w:hAnsi="Liberation Sans" w:cs="Arial"/>
      <w:sz w:val="28"/>
      <w:szCs w:val="28"/>
    </w:rPr>
  </w:style>
  <w:style w:type="paragraph" w:customStyle="1" w:styleId="Descripcin4">
    <w:name w:val="Descripción4"/>
    <w:basedOn w:val="Normal"/>
    <w:qFormat/>
    <w:pPr>
      <w:spacing w:before="120" w:after="120"/>
    </w:pPr>
    <w:rPr>
      <w:rFonts w:cs="Arial"/>
      <w:i/>
      <w:iCs/>
    </w:rPr>
  </w:style>
  <w:style w:type="paragraph" w:customStyle="1" w:styleId="Ttulo40">
    <w:name w:val="Título4"/>
    <w:basedOn w:val="Normal"/>
    <w:qFormat/>
    <w:pPr>
      <w:keepNext/>
      <w:spacing w:before="240" w:after="120"/>
    </w:pPr>
    <w:rPr>
      <w:rFonts w:ascii="Liberation Sans" w:eastAsia="Microsoft YaHei" w:hAnsi="Liberation Sans" w:cs="Arial"/>
      <w:sz w:val="28"/>
      <w:szCs w:val="28"/>
    </w:rPr>
  </w:style>
  <w:style w:type="paragraph" w:customStyle="1" w:styleId="Ttulo6">
    <w:name w:val="Título6"/>
    <w:basedOn w:val="Normal"/>
    <w:qFormat/>
    <w:pPr>
      <w:keepNext/>
      <w:spacing w:before="240" w:after="120"/>
    </w:pPr>
    <w:rPr>
      <w:rFonts w:ascii="Liberation Sans" w:eastAsia="Microsoft YaHei" w:hAnsi="Liberation Sans" w:cs="Arial"/>
      <w:sz w:val="28"/>
      <w:szCs w:val="28"/>
    </w:rPr>
  </w:style>
  <w:style w:type="paragraph" w:customStyle="1" w:styleId="Epgrafe2">
    <w:name w:val="Epígrafe2"/>
    <w:basedOn w:val="Normal"/>
    <w:qFormat/>
    <w:pPr>
      <w:spacing w:before="120" w:after="120"/>
    </w:pPr>
    <w:rPr>
      <w:rFonts w:cs="Arial"/>
      <w:i/>
      <w:iCs/>
    </w:rPr>
  </w:style>
  <w:style w:type="paragraph" w:customStyle="1" w:styleId="Ttulo7">
    <w:name w:val="Título7"/>
    <w:basedOn w:val="Normal"/>
    <w:qFormat/>
    <w:pPr>
      <w:keepNext/>
      <w:spacing w:before="240" w:after="120"/>
    </w:pPr>
    <w:rPr>
      <w:rFonts w:ascii="Liberation Sans" w:eastAsia="Microsoft YaHei" w:hAnsi="Liberation Sans" w:cs="Arial"/>
      <w:sz w:val="28"/>
      <w:szCs w:val="28"/>
    </w:rPr>
  </w:style>
  <w:style w:type="paragraph" w:customStyle="1" w:styleId="Epgrafe3">
    <w:name w:val="Epígrafe3"/>
    <w:basedOn w:val="Normal"/>
    <w:qFormat/>
    <w:pPr>
      <w:spacing w:before="120" w:after="120"/>
    </w:pPr>
    <w:rPr>
      <w:rFonts w:cs="Arial"/>
      <w:i/>
      <w:iCs/>
    </w:rPr>
  </w:style>
  <w:style w:type="paragraph" w:customStyle="1" w:styleId="Ttulo8">
    <w:name w:val="Título8"/>
    <w:basedOn w:val="Normal"/>
    <w:qFormat/>
    <w:pPr>
      <w:keepNext/>
      <w:spacing w:before="240" w:after="120"/>
    </w:pPr>
    <w:rPr>
      <w:rFonts w:ascii="Liberation Sans" w:eastAsia="Microsoft YaHei" w:hAnsi="Liberation Sans" w:cs="Arial"/>
      <w:sz w:val="28"/>
      <w:szCs w:val="28"/>
    </w:rPr>
  </w:style>
  <w:style w:type="paragraph" w:customStyle="1" w:styleId="Encabezado10">
    <w:name w:val="Encabezado1"/>
    <w:basedOn w:val="Normal"/>
    <w:qFormat/>
    <w:pPr>
      <w:keepNext/>
      <w:spacing w:before="240" w:after="120"/>
    </w:pPr>
    <w:rPr>
      <w:rFonts w:ascii="Liberation Sans" w:eastAsia="Microsoft YaHei" w:hAnsi="Liberation Sans" w:cs="Mangal"/>
      <w:sz w:val="28"/>
      <w:szCs w:val="28"/>
    </w:rPr>
  </w:style>
  <w:style w:type="paragraph" w:customStyle="1" w:styleId="Ttulo9">
    <w:name w:val="Título9"/>
    <w:basedOn w:val="Normal"/>
    <w:qFormat/>
    <w:pPr>
      <w:keepNext/>
      <w:spacing w:before="240" w:after="120"/>
    </w:pPr>
    <w:rPr>
      <w:rFonts w:ascii="Liberation Sans" w:eastAsia="Microsoft YaHei" w:hAnsi="Liberation Sans" w:cs="Arial"/>
      <w:sz w:val="28"/>
      <w:szCs w:val="28"/>
    </w:rPr>
  </w:style>
  <w:style w:type="paragraph" w:customStyle="1" w:styleId="Puesto1">
    <w:name w:val="Puesto1"/>
    <w:basedOn w:val="Normal"/>
    <w:qFormat/>
    <w:pPr>
      <w:keepNext/>
      <w:spacing w:before="240" w:after="120"/>
    </w:pPr>
    <w:rPr>
      <w:rFonts w:ascii="Liberation Sans" w:eastAsia="Microsoft YaHei" w:hAnsi="Liberation Sans" w:cs="Arial"/>
      <w:sz w:val="28"/>
      <w:szCs w:val="28"/>
    </w:rPr>
  </w:style>
  <w:style w:type="paragraph" w:customStyle="1" w:styleId="Descripcin1">
    <w:name w:val="Descripción1"/>
    <w:basedOn w:val="Normal"/>
    <w:qFormat/>
    <w:pPr>
      <w:spacing w:before="120" w:after="120"/>
    </w:pPr>
    <w:rPr>
      <w:rFonts w:cs="Mangal"/>
      <w:i/>
      <w:iCs/>
    </w:rPr>
  </w:style>
  <w:style w:type="paragraph" w:customStyle="1" w:styleId="caption2">
    <w:name w:val="caption2"/>
    <w:basedOn w:val="Normal"/>
    <w:qFormat/>
    <w:pPr>
      <w:suppressLineNumbers/>
      <w:spacing w:before="120" w:after="120"/>
    </w:pPr>
    <w:rPr>
      <w:rFonts w:cs="Arial"/>
      <w:i/>
      <w:iCs/>
    </w:rPr>
  </w:style>
  <w:style w:type="paragraph" w:customStyle="1" w:styleId="Standard1">
    <w:name w:val="Standard1"/>
    <w:qFormat/>
    <w:pPr>
      <w:textAlignment w:val="baseline"/>
    </w:pPr>
    <w:rPr>
      <w:rFonts w:ascii="Times New Roman" w:eastAsia="Times New Roman" w:hAnsi="Times New Roman" w:cs="Times New Roman"/>
      <w:kern w:val="2"/>
      <w:sz w:val="20"/>
      <w:szCs w:val="20"/>
      <w:lang w:val="en-US" w:eastAsia="zh-CN"/>
    </w:rPr>
  </w:style>
  <w:style w:type="paragraph" w:customStyle="1" w:styleId="caption3">
    <w:name w:val="caption3"/>
    <w:basedOn w:val="Normal"/>
    <w:qFormat/>
    <w:pPr>
      <w:suppressLineNumbers/>
      <w:spacing w:before="120" w:after="120"/>
    </w:pPr>
    <w:rPr>
      <w:rFonts w:cs="Arial"/>
      <w:i/>
      <w:iCs/>
    </w:rPr>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n.soundcloud.com/ShqCKpfMpdTMtueJH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1034</TotalTime>
  <Pages>2</Pages>
  <Words>489</Words>
  <Characters>2693</Characters>
  <Application>Microsoft Office Word</Application>
  <DocSecurity>0</DocSecurity>
  <Lines>22</Lines>
  <Paragraphs>6</Paragraphs>
  <ScaleCrop>false</ScaleCrop>
  <Company>Aytojerez</Company>
  <LinksUpToDate>false</LinksUpToDate>
  <CharactersWithSpaces>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163</cp:revision>
  <cp:lastPrinted>2026-06-11T11:29:00Z</cp:lastPrinted>
  <dcterms:created xsi:type="dcterms:W3CDTF">2008-04-18T08:06:00Z</dcterms:created>
  <dcterms:modified xsi:type="dcterms:W3CDTF">2026-08-07T11:10:00Z</dcterms:modified>
  <dc:language>es-ES</dc:language>
</cp:coreProperties>
</file>