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36A" w:rsidRDefault="00F3536A">
      <w:pPr>
        <w:ind w:right="-170"/>
        <w:rPr>
          <w:b/>
          <w:color w:val="C9211E"/>
          <w:sz w:val="30"/>
          <w:szCs w:val="30"/>
        </w:rPr>
      </w:pPr>
    </w:p>
    <w:p w:rsidR="00F3536A" w:rsidRDefault="00FB6C33">
      <w:pPr>
        <w:ind w:right="-283"/>
        <w:rPr>
          <w:rFonts w:ascii="Arial Narrow" w:hAnsi="Arial Narrow"/>
          <w:b/>
          <w:sz w:val="40"/>
        </w:rPr>
      </w:pPr>
      <w:r>
        <w:rPr>
          <w:rFonts w:ascii="Arial Narrow" w:hAnsi="Arial Narrow"/>
          <w:b/>
          <w:sz w:val="40"/>
        </w:rPr>
        <w:t xml:space="preserve">El cante de Tomás </w:t>
      </w:r>
      <w:proofErr w:type="spellStart"/>
      <w:r>
        <w:rPr>
          <w:rFonts w:ascii="Arial Narrow" w:hAnsi="Arial Narrow"/>
          <w:b/>
          <w:sz w:val="40"/>
        </w:rPr>
        <w:t>Rubichi</w:t>
      </w:r>
      <w:proofErr w:type="spellEnd"/>
      <w:r>
        <w:rPr>
          <w:rFonts w:ascii="Arial Narrow" w:hAnsi="Arial Narrow"/>
          <w:b/>
          <w:sz w:val="40"/>
        </w:rPr>
        <w:t>, Chelo Pantoja y Barullo, junto al baile de Soraya Clavijo, en la última cita del Viernes Flamenco</w:t>
      </w:r>
    </w:p>
    <w:p w:rsidR="00F3536A" w:rsidRDefault="00F3536A">
      <w:pPr>
        <w:ind w:right="-283"/>
        <w:rPr>
          <w:rFonts w:ascii="Arial Narrow" w:hAnsi="Arial Narrow"/>
          <w:sz w:val="22"/>
          <w:szCs w:val="36"/>
        </w:rPr>
      </w:pPr>
    </w:p>
    <w:p w:rsidR="00F3536A" w:rsidRDefault="00FB6C33">
      <w:pPr>
        <w:ind w:right="-283"/>
      </w:pPr>
      <w:r>
        <w:rPr>
          <w:rFonts w:ascii="Arial Narrow" w:hAnsi="Arial Narrow"/>
          <w:sz w:val="36"/>
          <w:szCs w:val="36"/>
        </w:rPr>
        <w:t xml:space="preserve">La 59 Fiesta de la </w:t>
      </w:r>
      <w:proofErr w:type="spellStart"/>
      <w:r>
        <w:rPr>
          <w:rFonts w:ascii="Arial Narrow" w:hAnsi="Arial Narrow"/>
          <w:sz w:val="36"/>
          <w:szCs w:val="36"/>
        </w:rPr>
        <w:t>Bulería</w:t>
      </w:r>
      <w:proofErr w:type="spellEnd"/>
      <w:r>
        <w:rPr>
          <w:rFonts w:ascii="Arial Narrow" w:hAnsi="Arial Narrow"/>
          <w:sz w:val="36"/>
          <w:szCs w:val="36"/>
        </w:rPr>
        <w:t xml:space="preserve"> tendrá lugar entre el 19 y el 22 de agosto en Plaza Belén, con carácter gratuito</w:t>
      </w:r>
    </w:p>
    <w:p w:rsidR="00F3536A" w:rsidRDefault="00F3536A">
      <w:pPr>
        <w:ind w:right="-283"/>
        <w:jc w:val="both"/>
        <w:rPr>
          <w:rFonts w:ascii="Arial Narrow" w:hAnsi="Arial Narrow"/>
          <w:b/>
          <w:sz w:val="26"/>
          <w:szCs w:val="26"/>
        </w:rPr>
      </w:pPr>
    </w:p>
    <w:p w:rsidR="00F3536A" w:rsidRDefault="00FB6C33">
      <w:pPr>
        <w:ind w:right="-283"/>
        <w:jc w:val="both"/>
        <w:rPr>
          <w:rFonts w:ascii="Arial Narrow" w:hAnsi="Arial Narrow" w:cs="Times New Roman"/>
          <w:sz w:val="26"/>
          <w:szCs w:val="26"/>
        </w:rPr>
      </w:pPr>
      <w:r>
        <w:rPr>
          <w:rFonts w:ascii="Arial Narrow" w:hAnsi="Arial Narrow" w:cs="Times New Roman"/>
          <w:b/>
          <w:sz w:val="26"/>
          <w:szCs w:val="26"/>
        </w:rPr>
        <w:t>13 de agosto de 2026.</w:t>
      </w:r>
      <w:r>
        <w:rPr>
          <w:rFonts w:ascii="Arial Narrow" w:hAnsi="Arial Narrow" w:cs="Times New Roman"/>
          <w:sz w:val="26"/>
          <w:szCs w:val="26"/>
        </w:rPr>
        <w:t xml:space="preserve"> El cante de Tomás </w:t>
      </w:r>
      <w:proofErr w:type="spellStart"/>
      <w:r>
        <w:rPr>
          <w:rFonts w:ascii="Arial Narrow" w:hAnsi="Arial Narrow" w:cs="Times New Roman"/>
          <w:sz w:val="26"/>
          <w:szCs w:val="26"/>
        </w:rPr>
        <w:t>Rubichi</w:t>
      </w:r>
      <w:proofErr w:type="spellEnd"/>
      <w:r>
        <w:rPr>
          <w:rFonts w:ascii="Arial Narrow" w:hAnsi="Arial Narrow" w:cs="Times New Roman"/>
          <w:sz w:val="26"/>
          <w:szCs w:val="26"/>
        </w:rPr>
        <w:t xml:space="preserve">, Chelo Pantoja y Manuel Moneo “Barullo”, además del baile de Soraya Clavijo protagonizan la última cita del ciclo Viernes Flamenco que tendrá lugar mañana 14 de agosto en los Claustros de Santo Domingo, organizada por la Federación Local de Peñas Flamencas. La finalización de este ciclo dará paso, entre el 19 y el 22 de agosto, a la celebración de la 59 Fiesta de la </w:t>
      </w:r>
      <w:proofErr w:type="spellStart"/>
      <w:r>
        <w:rPr>
          <w:rFonts w:ascii="Arial Narrow" w:hAnsi="Arial Narrow" w:cs="Times New Roman"/>
          <w:sz w:val="26"/>
          <w:szCs w:val="26"/>
        </w:rPr>
        <w:t>Bulería</w:t>
      </w:r>
      <w:proofErr w:type="spellEnd"/>
      <w:r>
        <w:rPr>
          <w:rFonts w:ascii="Arial Narrow" w:hAnsi="Arial Narrow" w:cs="Times New Roman"/>
          <w:sz w:val="26"/>
          <w:szCs w:val="26"/>
        </w:rPr>
        <w:t xml:space="preserve"> en la Plaza Belén, con carácter gratuito.</w:t>
      </w:r>
    </w:p>
    <w:p w:rsidR="00F3536A" w:rsidRDefault="00F3536A">
      <w:pPr>
        <w:ind w:right="-283"/>
        <w:jc w:val="both"/>
        <w:rPr>
          <w:rFonts w:ascii="Arial Narrow" w:hAnsi="Arial Narrow" w:cs="Times New Roman"/>
          <w:sz w:val="26"/>
          <w:szCs w:val="26"/>
        </w:rPr>
      </w:pPr>
    </w:p>
    <w:p w:rsidR="00F3536A" w:rsidRDefault="00FB6C33">
      <w:pPr>
        <w:ind w:right="-283"/>
        <w:jc w:val="both"/>
        <w:rPr>
          <w:rFonts w:ascii="Arial Narrow" w:hAnsi="Arial Narrow" w:cs="Times New Roman"/>
          <w:sz w:val="26"/>
          <w:szCs w:val="26"/>
        </w:rPr>
      </w:pPr>
      <w:r>
        <w:rPr>
          <w:rFonts w:ascii="Arial Narrow" w:hAnsi="Arial Narrow" w:cs="Times New Roman"/>
          <w:sz w:val="26"/>
          <w:szCs w:val="26"/>
        </w:rPr>
        <w:t>La tradición cantaora que, con el paso de las generaciones, aún existe en varias familias de Jerez se pone de manifiesto en esta jornada de clausura del Viernes Flamenco, puesto que el trío de cantaores que tomarán el escenario de los Claustros de Santo Domingo son un claro ejemplo de ello. Del vivero de La Plazuela procede</w:t>
      </w:r>
      <w:r w:rsidR="009972B9">
        <w:rPr>
          <w:rFonts w:ascii="Arial Narrow" w:hAnsi="Arial Narrow" w:cs="Times New Roman"/>
          <w:sz w:val="26"/>
          <w:szCs w:val="26"/>
        </w:rPr>
        <w:t xml:space="preserve">n Tomás </w:t>
      </w:r>
      <w:proofErr w:type="spellStart"/>
      <w:r w:rsidR="009972B9">
        <w:rPr>
          <w:rFonts w:ascii="Arial Narrow" w:hAnsi="Arial Narrow" w:cs="Times New Roman"/>
          <w:sz w:val="26"/>
          <w:szCs w:val="26"/>
        </w:rPr>
        <w:t>Rubichi</w:t>
      </w:r>
      <w:proofErr w:type="spellEnd"/>
      <w:r w:rsidR="009972B9">
        <w:rPr>
          <w:rFonts w:ascii="Arial Narrow" w:hAnsi="Arial Narrow" w:cs="Times New Roman"/>
          <w:sz w:val="26"/>
          <w:szCs w:val="26"/>
        </w:rPr>
        <w:t xml:space="preserve"> y Manuel Moneo 'Barullo'</w:t>
      </w:r>
      <w:r>
        <w:rPr>
          <w:rFonts w:ascii="Arial Narrow" w:hAnsi="Arial Narrow" w:cs="Times New Roman"/>
          <w:sz w:val="26"/>
          <w:szCs w:val="26"/>
        </w:rPr>
        <w:t xml:space="preserve">. El primero de ellos estará acompañado por la guitarra de Manuel </w:t>
      </w:r>
      <w:proofErr w:type="spellStart"/>
      <w:r>
        <w:rPr>
          <w:rFonts w:ascii="Arial Narrow" w:hAnsi="Arial Narrow" w:cs="Times New Roman"/>
          <w:sz w:val="26"/>
          <w:szCs w:val="26"/>
        </w:rPr>
        <w:t>Rubichi</w:t>
      </w:r>
      <w:proofErr w:type="spellEnd"/>
      <w:r>
        <w:rPr>
          <w:rFonts w:ascii="Arial Narrow" w:hAnsi="Arial Narrow" w:cs="Times New Roman"/>
          <w:sz w:val="26"/>
          <w:szCs w:val="26"/>
        </w:rPr>
        <w:t xml:space="preserve"> y las palmas de Bernardo </w:t>
      </w:r>
      <w:proofErr w:type="spellStart"/>
      <w:r>
        <w:rPr>
          <w:rFonts w:ascii="Arial Narrow" w:hAnsi="Arial Narrow" w:cs="Times New Roman"/>
          <w:sz w:val="26"/>
          <w:szCs w:val="26"/>
        </w:rPr>
        <w:t>Rubichi</w:t>
      </w:r>
      <w:proofErr w:type="spellEnd"/>
      <w:r>
        <w:rPr>
          <w:rFonts w:ascii="Arial Narrow" w:hAnsi="Arial Narrow" w:cs="Times New Roman"/>
          <w:sz w:val="26"/>
          <w:szCs w:val="26"/>
        </w:rPr>
        <w:t xml:space="preserve">, mientras que el segundo tendrá a su lado la guitarra de Domingo </w:t>
      </w:r>
      <w:proofErr w:type="spellStart"/>
      <w:r>
        <w:rPr>
          <w:rFonts w:ascii="Arial Narrow" w:hAnsi="Arial Narrow" w:cs="Times New Roman"/>
          <w:sz w:val="26"/>
          <w:szCs w:val="26"/>
        </w:rPr>
        <w:t>Rubichi</w:t>
      </w:r>
      <w:proofErr w:type="spellEnd"/>
      <w:r>
        <w:rPr>
          <w:rFonts w:ascii="Arial Narrow" w:hAnsi="Arial Narrow" w:cs="Times New Roman"/>
          <w:sz w:val="26"/>
          <w:szCs w:val="26"/>
        </w:rPr>
        <w:t xml:space="preserve"> y las palmas de </w:t>
      </w:r>
      <w:proofErr w:type="spellStart"/>
      <w:r>
        <w:rPr>
          <w:rFonts w:ascii="Arial Narrow" w:hAnsi="Arial Narrow" w:cs="Times New Roman"/>
          <w:sz w:val="26"/>
          <w:szCs w:val="26"/>
        </w:rPr>
        <w:t>Aoño</w:t>
      </w:r>
      <w:proofErr w:type="spellEnd"/>
      <w:r>
        <w:rPr>
          <w:rFonts w:ascii="Arial Narrow" w:hAnsi="Arial Narrow" w:cs="Times New Roman"/>
          <w:sz w:val="26"/>
          <w:szCs w:val="26"/>
        </w:rPr>
        <w:t xml:space="preserve"> Carpio y Jesús del Tío Chico.</w:t>
      </w:r>
    </w:p>
    <w:p w:rsidR="00F3536A" w:rsidRDefault="00F3536A">
      <w:pPr>
        <w:ind w:right="-283"/>
        <w:jc w:val="both"/>
        <w:rPr>
          <w:rFonts w:ascii="Arial Narrow" w:hAnsi="Arial Narrow" w:cs="Times New Roman"/>
          <w:sz w:val="26"/>
          <w:szCs w:val="26"/>
        </w:rPr>
      </w:pPr>
    </w:p>
    <w:p w:rsidR="00F3536A" w:rsidRDefault="00FB6C33">
      <w:pPr>
        <w:ind w:right="-283"/>
        <w:jc w:val="both"/>
        <w:rPr>
          <w:rFonts w:ascii="Arial Narrow" w:hAnsi="Arial Narrow" w:cs="Times New Roman"/>
          <w:sz w:val="26"/>
          <w:szCs w:val="26"/>
        </w:rPr>
      </w:pPr>
      <w:r>
        <w:rPr>
          <w:rFonts w:ascii="Arial Narrow" w:hAnsi="Arial Narrow" w:cs="Times New Roman"/>
          <w:sz w:val="26"/>
          <w:szCs w:val="26"/>
        </w:rPr>
        <w:t xml:space="preserve">La cantaora Chelo Pantoja también procede de familias de artistas de la tierra. Posee una amplia trayectoria artística desde que, con 14 años, debutara como profesional. Además de grabar algunos discos, cabe destacar que formara parte de la compañía de Lola Flores y su experiencia sobre el escenario en el tablao madrileño Zambra. En los Claustros de Santo Domingo, Chelo Pantoja contará con la guitarra de Curro Carrasco y las palmas de Ali de la Tota y Carlos </w:t>
      </w:r>
      <w:proofErr w:type="spellStart"/>
      <w:r>
        <w:rPr>
          <w:rFonts w:ascii="Arial Narrow" w:hAnsi="Arial Narrow" w:cs="Times New Roman"/>
          <w:sz w:val="26"/>
          <w:szCs w:val="26"/>
        </w:rPr>
        <w:t>Grilo</w:t>
      </w:r>
      <w:proofErr w:type="spellEnd"/>
      <w:r>
        <w:rPr>
          <w:rFonts w:ascii="Arial Narrow" w:hAnsi="Arial Narrow" w:cs="Times New Roman"/>
          <w:sz w:val="26"/>
          <w:szCs w:val="26"/>
        </w:rPr>
        <w:t>.</w:t>
      </w:r>
    </w:p>
    <w:p w:rsidR="00F3536A" w:rsidRDefault="00F3536A">
      <w:pPr>
        <w:ind w:right="-283"/>
        <w:jc w:val="both"/>
        <w:rPr>
          <w:rFonts w:ascii="Arial Narrow" w:hAnsi="Arial Narrow" w:cs="Times New Roman"/>
          <w:sz w:val="26"/>
          <w:szCs w:val="26"/>
        </w:rPr>
      </w:pPr>
    </w:p>
    <w:p w:rsidR="00F3536A" w:rsidRDefault="00FB6C33">
      <w:pPr>
        <w:ind w:right="-283"/>
        <w:jc w:val="both"/>
        <w:rPr>
          <w:rFonts w:ascii="Arial Narrow" w:hAnsi="Arial Narrow" w:cs="Times New Roman"/>
          <w:sz w:val="26"/>
          <w:szCs w:val="26"/>
        </w:rPr>
      </w:pPr>
      <w:r>
        <w:rPr>
          <w:rFonts w:ascii="Arial Narrow" w:hAnsi="Arial Narrow" w:cs="Times New Roman"/>
          <w:sz w:val="26"/>
          <w:szCs w:val="26"/>
        </w:rPr>
        <w:t>Una de las últimas actuaciones de Soraya Clavijo en su ciudad natal tuvo lugar a finales del mes de febrero, e</w:t>
      </w:r>
      <w:r w:rsidR="009972B9">
        <w:rPr>
          <w:rFonts w:ascii="Arial Narrow" w:hAnsi="Arial Narrow" w:cs="Times New Roman"/>
          <w:sz w:val="26"/>
          <w:szCs w:val="26"/>
        </w:rPr>
        <w:t>n el estreno de su espectáculo 'Odisea'</w:t>
      </w:r>
      <w:r>
        <w:rPr>
          <w:rFonts w:ascii="Arial Narrow" w:hAnsi="Arial Narrow" w:cs="Times New Roman"/>
          <w:sz w:val="26"/>
          <w:szCs w:val="26"/>
        </w:rPr>
        <w:t xml:space="preserve"> en la 30 edición del Festival de Jerez. Desde que en 2004 obtuvo el Premio Nacional de Flamenco por Bulerías Carmen Amaya, Soraya Clavijo ha seguido labrándose su propio camino que le ha llevado por múltiples escenarios, tanto de nuestro país como del extranjero, además de haberse convertido en una solicitada profesional para impartir cursos de baile de ámbito nacional como internacional. En esta última cita del ciclo Viernes Flamenco estará acompañada por el cante de </w:t>
      </w:r>
      <w:proofErr w:type="spellStart"/>
      <w:r>
        <w:rPr>
          <w:rFonts w:ascii="Arial Narrow" w:hAnsi="Arial Narrow" w:cs="Times New Roman"/>
          <w:sz w:val="26"/>
          <w:szCs w:val="26"/>
        </w:rPr>
        <w:t>Juani</w:t>
      </w:r>
      <w:proofErr w:type="spellEnd"/>
      <w:r>
        <w:rPr>
          <w:rFonts w:ascii="Arial Narrow" w:hAnsi="Arial Narrow" w:cs="Times New Roman"/>
          <w:sz w:val="26"/>
          <w:szCs w:val="26"/>
        </w:rPr>
        <w:t xml:space="preserve"> de las 3000, la guitarra de José del Bolita y las palmas de El </w:t>
      </w:r>
      <w:proofErr w:type="spellStart"/>
      <w:r>
        <w:rPr>
          <w:rFonts w:ascii="Arial Narrow" w:hAnsi="Arial Narrow" w:cs="Times New Roman"/>
          <w:sz w:val="26"/>
          <w:szCs w:val="26"/>
        </w:rPr>
        <w:t>Torombo</w:t>
      </w:r>
      <w:proofErr w:type="spellEnd"/>
      <w:r>
        <w:rPr>
          <w:rFonts w:ascii="Arial Narrow" w:hAnsi="Arial Narrow" w:cs="Times New Roman"/>
          <w:sz w:val="26"/>
          <w:szCs w:val="26"/>
        </w:rPr>
        <w:t>.</w:t>
      </w:r>
    </w:p>
    <w:p w:rsidR="00F3536A" w:rsidRDefault="00F3536A">
      <w:pPr>
        <w:ind w:right="-283"/>
        <w:jc w:val="both"/>
        <w:rPr>
          <w:rFonts w:ascii="Arial Narrow" w:hAnsi="Arial Narrow" w:cs="Times New Roman"/>
          <w:sz w:val="26"/>
          <w:szCs w:val="26"/>
        </w:rPr>
      </w:pPr>
    </w:p>
    <w:p w:rsidR="00F3536A" w:rsidRDefault="00FB6C33">
      <w:pPr>
        <w:ind w:right="-283"/>
        <w:jc w:val="both"/>
        <w:rPr>
          <w:b/>
          <w:bCs/>
        </w:rPr>
      </w:pPr>
      <w:r>
        <w:rPr>
          <w:rFonts w:ascii="Arial Narrow" w:hAnsi="Arial Narrow" w:cs="Times New Roman"/>
          <w:b/>
          <w:bCs/>
          <w:sz w:val="26"/>
          <w:szCs w:val="26"/>
        </w:rPr>
        <w:t xml:space="preserve">Fiesta de la </w:t>
      </w:r>
      <w:proofErr w:type="spellStart"/>
      <w:r>
        <w:rPr>
          <w:rFonts w:ascii="Arial Narrow" w:hAnsi="Arial Narrow" w:cs="Times New Roman"/>
          <w:b/>
          <w:bCs/>
          <w:sz w:val="26"/>
          <w:szCs w:val="26"/>
        </w:rPr>
        <w:t>Bulería</w:t>
      </w:r>
      <w:proofErr w:type="spellEnd"/>
    </w:p>
    <w:p w:rsidR="00F3536A" w:rsidRDefault="00F3536A">
      <w:pPr>
        <w:ind w:right="-283"/>
        <w:jc w:val="both"/>
        <w:rPr>
          <w:rFonts w:ascii="Arial Narrow" w:hAnsi="Arial Narrow" w:cs="Times New Roman"/>
          <w:sz w:val="26"/>
          <w:szCs w:val="26"/>
        </w:rPr>
      </w:pPr>
    </w:p>
    <w:p w:rsidR="00F3536A" w:rsidRDefault="00FB6C33">
      <w:pPr>
        <w:ind w:right="-283"/>
        <w:jc w:val="both"/>
        <w:rPr>
          <w:rFonts w:ascii="Arial Narrow" w:hAnsi="Arial Narrow" w:cs="Times New Roman"/>
          <w:sz w:val="26"/>
          <w:szCs w:val="26"/>
        </w:rPr>
      </w:pPr>
      <w:r>
        <w:rPr>
          <w:rFonts w:ascii="Arial Narrow" w:hAnsi="Arial Narrow" w:cs="Times New Roman"/>
          <w:sz w:val="26"/>
          <w:szCs w:val="26"/>
        </w:rPr>
        <w:t xml:space="preserve">La primera propuesta artística de la 59 Fiesta de la </w:t>
      </w:r>
      <w:proofErr w:type="spellStart"/>
      <w:r>
        <w:rPr>
          <w:rFonts w:ascii="Arial Narrow" w:hAnsi="Arial Narrow" w:cs="Times New Roman"/>
          <w:sz w:val="26"/>
          <w:szCs w:val="26"/>
        </w:rPr>
        <w:t>Bulería</w:t>
      </w:r>
      <w:proofErr w:type="spellEnd"/>
      <w:r>
        <w:rPr>
          <w:rFonts w:ascii="Arial Narrow" w:hAnsi="Arial Narrow" w:cs="Times New Roman"/>
          <w:sz w:val="26"/>
          <w:szCs w:val="26"/>
        </w:rPr>
        <w:t xml:space="preserve"> de Jerez tendrá lugar el 19 de agosto con el cante de Antonio Peña Carpio ‘El Tolo’, Angelita Montoya y David Carpio, acompañados </w:t>
      </w:r>
      <w:r>
        <w:rPr>
          <w:rFonts w:ascii="Arial Narrow" w:hAnsi="Arial Narrow" w:cs="Times New Roman"/>
          <w:sz w:val="26"/>
          <w:szCs w:val="26"/>
        </w:rPr>
        <w:lastRenderedPageBreak/>
        <w:t xml:space="preserve">a la guitarra por Domingo </w:t>
      </w:r>
      <w:proofErr w:type="spellStart"/>
      <w:r>
        <w:rPr>
          <w:rFonts w:ascii="Arial Narrow" w:hAnsi="Arial Narrow" w:cs="Times New Roman"/>
          <w:sz w:val="26"/>
          <w:szCs w:val="26"/>
        </w:rPr>
        <w:t>Rubichi</w:t>
      </w:r>
      <w:proofErr w:type="spellEnd"/>
      <w:r>
        <w:rPr>
          <w:rFonts w:ascii="Arial Narrow" w:hAnsi="Arial Narrow" w:cs="Times New Roman"/>
          <w:sz w:val="26"/>
          <w:szCs w:val="26"/>
        </w:rPr>
        <w:t xml:space="preserve"> y Manuel Valencia y las palmas de Javier Peña, Juan Diego Valencia y Ali de la Tota. Un día más tarde sonarán las voces de Macarena de Jerez (con la guitarra de Ismael Heredia y las palmas de Manuel Vinaza, David de Gertrudis, Manuel de la Maca y La </w:t>
      </w:r>
      <w:proofErr w:type="spellStart"/>
      <w:r>
        <w:rPr>
          <w:rFonts w:ascii="Arial Narrow" w:hAnsi="Arial Narrow" w:cs="Times New Roman"/>
          <w:sz w:val="26"/>
          <w:szCs w:val="26"/>
        </w:rPr>
        <w:t>Maki</w:t>
      </w:r>
      <w:proofErr w:type="spellEnd"/>
      <w:r>
        <w:rPr>
          <w:rFonts w:ascii="Arial Narrow" w:hAnsi="Arial Narrow" w:cs="Times New Roman"/>
          <w:sz w:val="26"/>
          <w:szCs w:val="26"/>
        </w:rPr>
        <w:t xml:space="preserve">), Luis El Zambo (con Domingo </w:t>
      </w:r>
      <w:proofErr w:type="spellStart"/>
      <w:r>
        <w:rPr>
          <w:rFonts w:ascii="Arial Narrow" w:hAnsi="Arial Narrow" w:cs="Times New Roman"/>
          <w:sz w:val="26"/>
          <w:szCs w:val="26"/>
        </w:rPr>
        <w:t>Rubichi</w:t>
      </w:r>
      <w:proofErr w:type="spellEnd"/>
      <w:r>
        <w:rPr>
          <w:rFonts w:ascii="Arial Narrow" w:hAnsi="Arial Narrow" w:cs="Times New Roman"/>
          <w:sz w:val="26"/>
          <w:szCs w:val="26"/>
        </w:rPr>
        <w:t xml:space="preserve"> a la guitarra y las palmas de Javier Peña, Ali de la Tota y Luis Ramos) y La </w:t>
      </w:r>
      <w:proofErr w:type="spellStart"/>
      <w:r>
        <w:rPr>
          <w:rFonts w:ascii="Arial Narrow" w:hAnsi="Arial Narrow" w:cs="Times New Roman"/>
          <w:sz w:val="26"/>
          <w:szCs w:val="26"/>
        </w:rPr>
        <w:t>Macanita</w:t>
      </w:r>
      <w:proofErr w:type="spellEnd"/>
      <w:r>
        <w:rPr>
          <w:rFonts w:ascii="Arial Narrow" w:hAnsi="Arial Narrow" w:cs="Times New Roman"/>
          <w:sz w:val="26"/>
          <w:szCs w:val="26"/>
        </w:rPr>
        <w:t xml:space="preserve"> (con la sonanta de Manuel Valencia, la percusión de Carlos Merino y las palmas de Javier Peña y Manuel Macano). </w:t>
      </w:r>
    </w:p>
    <w:p w:rsidR="00F3536A" w:rsidRDefault="00F3536A">
      <w:pPr>
        <w:ind w:right="-283"/>
        <w:jc w:val="both"/>
        <w:rPr>
          <w:rFonts w:ascii="Arial Narrow" w:hAnsi="Arial Narrow" w:cs="Times New Roman"/>
          <w:sz w:val="26"/>
          <w:szCs w:val="26"/>
        </w:rPr>
      </w:pPr>
    </w:p>
    <w:p w:rsidR="00F3536A" w:rsidRDefault="00FB6C33">
      <w:pPr>
        <w:ind w:right="-283"/>
        <w:jc w:val="both"/>
        <w:rPr>
          <w:rFonts w:ascii="Arial Narrow" w:hAnsi="Arial Narrow" w:cs="Times New Roman"/>
          <w:sz w:val="26"/>
          <w:szCs w:val="26"/>
        </w:rPr>
      </w:pPr>
      <w:r>
        <w:rPr>
          <w:rFonts w:ascii="Arial Narrow" w:hAnsi="Arial Narrow" w:cs="Times New Roman"/>
          <w:sz w:val="26"/>
          <w:szCs w:val="26"/>
        </w:rPr>
        <w:t xml:space="preserve">El viernes 21 de agosto la Fiesta de la </w:t>
      </w:r>
      <w:proofErr w:type="spellStart"/>
      <w:r>
        <w:rPr>
          <w:rFonts w:ascii="Arial Narrow" w:hAnsi="Arial Narrow" w:cs="Times New Roman"/>
          <w:sz w:val="26"/>
          <w:szCs w:val="26"/>
        </w:rPr>
        <w:t>Bulería</w:t>
      </w:r>
      <w:proofErr w:type="spellEnd"/>
      <w:r>
        <w:rPr>
          <w:rFonts w:ascii="Arial Narrow" w:hAnsi="Arial Narrow" w:cs="Times New Roman"/>
          <w:sz w:val="26"/>
          <w:szCs w:val="26"/>
        </w:rPr>
        <w:t xml:space="preserve"> continuará con otro trío de grandes cantaores jerezanos como es el caso de José </w:t>
      </w:r>
      <w:proofErr w:type="spellStart"/>
      <w:r>
        <w:rPr>
          <w:rFonts w:ascii="Arial Narrow" w:hAnsi="Arial Narrow" w:cs="Times New Roman"/>
          <w:sz w:val="26"/>
          <w:szCs w:val="26"/>
        </w:rPr>
        <w:t>Mijita</w:t>
      </w:r>
      <w:proofErr w:type="spellEnd"/>
      <w:r>
        <w:rPr>
          <w:rFonts w:ascii="Arial Narrow" w:hAnsi="Arial Narrow" w:cs="Times New Roman"/>
          <w:sz w:val="26"/>
          <w:szCs w:val="26"/>
        </w:rPr>
        <w:t xml:space="preserve"> (con Domingo </w:t>
      </w:r>
      <w:proofErr w:type="spellStart"/>
      <w:r>
        <w:rPr>
          <w:rFonts w:ascii="Arial Narrow" w:hAnsi="Arial Narrow" w:cs="Times New Roman"/>
          <w:sz w:val="26"/>
          <w:szCs w:val="26"/>
        </w:rPr>
        <w:t>Rubichi</w:t>
      </w:r>
      <w:proofErr w:type="spellEnd"/>
      <w:r>
        <w:rPr>
          <w:rFonts w:ascii="Arial Narrow" w:hAnsi="Arial Narrow" w:cs="Times New Roman"/>
          <w:sz w:val="26"/>
          <w:szCs w:val="26"/>
        </w:rPr>
        <w:t xml:space="preserve"> a la guitarra), Felipa del Moreno (con la guitarra de Manuel Valencia) y Luis Moneo (acompañado por la guitarra de Juan Manuel Moneo).</w:t>
      </w:r>
    </w:p>
    <w:p w:rsidR="00F3536A" w:rsidRDefault="00F3536A">
      <w:pPr>
        <w:ind w:right="-283"/>
        <w:jc w:val="both"/>
        <w:rPr>
          <w:rFonts w:ascii="Arial Narrow" w:hAnsi="Arial Narrow" w:cs="Times New Roman"/>
          <w:sz w:val="26"/>
          <w:szCs w:val="26"/>
        </w:rPr>
      </w:pPr>
    </w:p>
    <w:p w:rsidR="00F3536A" w:rsidRDefault="00FB6C33">
      <w:pPr>
        <w:ind w:right="-283"/>
        <w:jc w:val="both"/>
        <w:rPr>
          <w:rFonts w:ascii="Arial Narrow" w:hAnsi="Arial Narrow" w:cs="Times New Roman"/>
          <w:sz w:val="26"/>
          <w:szCs w:val="26"/>
        </w:rPr>
      </w:pPr>
      <w:r>
        <w:rPr>
          <w:rFonts w:ascii="Arial Narrow" w:hAnsi="Arial Narrow" w:cs="Times New Roman"/>
          <w:sz w:val="26"/>
          <w:szCs w:val="26"/>
        </w:rPr>
        <w:t xml:space="preserve">La clausura de esta nueva edición será el sábado 22 de agosto con figuras contrastadas como El Pele (con la guitarra de Niño </w:t>
      </w:r>
      <w:proofErr w:type="spellStart"/>
      <w:r>
        <w:rPr>
          <w:rFonts w:ascii="Arial Narrow" w:hAnsi="Arial Narrow" w:cs="Times New Roman"/>
          <w:sz w:val="26"/>
          <w:szCs w:val="26"/>
        </w:rPr>
        <w:t>Seve</w:t>
      </w:r>
      <w:proofErr w:type="spellEnd"/>
      <w:r>
        <w:rPr>
          <w:rFonts w:ascii="Arial Narrow" w:hAnsi="Arial Narrow" w:cs="Times New Roman"/>
          <w:sz w:val="26"/>
          <w:szCs w:val="26"/>
        </w:rPr>
        <w:t xml:space="preserve">) y Jesús Méndez (con Antonio </w:t>
      </w:r>
      <w:proofErr w:type="spellStart"/>
      <w:r>
        <w:rPr>
          <w:rFonts w:ascii="Arial Narrow" w:hAnsi="Arial Narrow" w:cs="Times New Roman"/>
          <w:sz w:val="26"/>
          <w:szCs w:val="26"/>
        </w:rPr>
        <w:t>Higuero</w:t>
      </w:r>
      <w:proofErr w:type="spellEnd"/>
      <w:r>
        <w:rPr>
          <w:rFonts w:ascii="Arial Narrow" w:hAnsi="Arial Narrow" w:cs="Times New Roman"/>
          <w:sz w:val="26"/>
          <w:szCs w:val="26"/>
        </w:rPr>
        <w:t xml:space="preserve"> a la guitarra, la percusión de Perico Navarro y las palmas de Diego Montoya y Manuel Salado). En el cartel de este último día también se incluye un amplio cuadro artístico que interpretará la </w:t>
      </w:r>
      <w:proofErr w:type="spellStart"/>
      <w:r>
        <w:rPr>
          <w:rFonts w:ascii="Arial Narrow" w:hAnsi="Arial Narrow" w:cs="Times New Roman"/>
          <w:sz w:val="26"/>
          <w:szCs w:val="26"/>
        </w:rPr>
        <w:t>bulería</w:t>
      </w:r>
      <w:proofErr w:type="spellEnd"/>
      <w:r>
        <w:rPr>
          <w:rFonts w:ascii="Arial Narrow" w:hAnsi="Arial Narrow" w:cs="Times New Roman"/>
          <w:sz w:val="26"/>
          <w:szCs w:val="26"/>
        </w:rPr>
        <w:t xml:space="preserve"> de Jerez. En él aparecen Enrique Remache, Man</w:t>
      </w:r>
      <w:r w:rsidR="009972B9">
        <w:rPr>
          <w:rFonts w:ascii="Arial Narrow" w:hAnsi="Arial Narrow" w:cs="Times New Roman"/>
          <w:sz w:val="26"/>
          <w:szCs w:val="26"/>
        </w:rPr>
        <w:t>uel de la Nina y Pedro Montoya '</w:t>
      </w:r>
      <w:proofErr w:type="spellStart"/>
      <w:r w:rsidR="009972B9">
        <w:rPr>
          <w:rFonts w:ascii="Arial Narrow" w:hAnsi="Arial Narrow" w:cs="Times New Roman"/>
          <w:sz w:val="26"/>
          <w:szCs w:val="26"/>
        </w:rPr>
        <w:t>Chanquita</w:t>
      </w:r>
      <w:proofErr w:type="spellEnd"/>
      <w:r w:rsidR="009972B9">
        <w:rPr>
          <w:rFonts w:ascii="Arial Narrow" w:hAnsi="Arial Narrow" w:cs="Times New Roman"/>
          <w:sz w:val="26"/>
          <w:szCs w:val="26"/>
        </w:rPr>
        <w:t>'</w:t>
      </w:r>
      <w:bookmarkStart w:id="0" w:name="_GoBack"/>
      <w:bookmarkEnd w:id="0"/>
      <w:r>
        <w:rPr>
          <w:rFonts w:ascii="Arial Narrow" w:hAnsi="Arial Narrow" w:cs="Times New Roman"/>
          <w:sz w:val="26"/>
          <w:szCs w:val="26"/>
        </w:rPr>
        <w:t xml:space="preserve">, los guitarristas Fernando del </w:t>
      </w:r>
      <w:proofErr w:type="spellStart"/>
      <w:r>
        <w:rPr>
          <w:rFonts w:ascii="Arial Narrow" w:hAnsi="Arial Narrow" w:cs="Times New Roman"/>
          <w:sz w:val="26"/>
          <w:szCs w:val="26"/>
        </w:rPr>
        <w:t>Morao</w:t>
      </w:r>
      <w:proofErr w:type="spellEnd"/>
      <w:r>
        <w:rPr>
          <w:rFonts w:ascii="Arial Narrow" w:hAnsi="Arial Narrow" w:cs="Times New Roman"/>
          <w:sz w:val="26"/>
          <w:szCs w:val="26"/>
        </w:rPr>
        <w:t xml:space="preserve"> y Manuel del Salado. Un fin de fiesta que también contará con el arte natural de esa estirpe de mujeres que responden al nombre de Tía </w:t>
      </w:r>
      <w:proofErr w:type="spellStart"/>
      <w:r>
        <w:rPr>
          <w:rFonts w:ascii="Arial Narrow" w:hAnsi="Arial Narrow" w:cs="Times New Roman"/>
          <w:sz w:val="26"/>
          <w:szCs w:val="26"/>
        </w:rPr>
        <w:t>Yoya</w:t>
      </w:r>
      <w:proofErr w:type="spellEnd"/>
      <w:r>
        <w:rPr>
          <w:rFonts w:ascii="Arial Narrow" w:hAnsi="Arial Narrow" w:cs="Times New Roman"/>
          <w:sz w:val="26"/>
          <w:szCs w:val="26"/>
        </w:rPr>
        <w:t xml:space="preserve">, Tía Juana de la Curra, Luisa de </w:t>
      </w:r>
      <w:proofErr w:type="spellStart"/>
      <w:r>
        <w:rPr>
          <w:rFonts w:ascii="Arial Narrow" w:hAnsi="Arial Narrow" w:cs="Times New Roman"/>
          <w:sz w:val="26"/>
          <w:szCs w:val="26"/>
        </w:rPr>
        <w:t>Regiles</w:t>
      </w:r>
      <w:proofErr w:type="spellEnd"/>
      <w:r>
        <w:rPr>
          <w:rFonts w:ascii="Arial Narrow" w:hAnsi="Arial Narrow" w:cs="Times New Roman"/>
          <w:sz w:val="26"/>
          <w:szCs w:val="26"/>
        </w:rPr>
        <w:t xml:space="preserve">, Luisa de </w:t>
      </w:r>
      <w:proofErr w:type="spellStart"/>
      <w:r>
        <w:rPr>
          <w:rFonts w:ascii="Arial Narrow" w:hAnsi="Arial Narrow" w:cs="Times New Roman"/>
          <w:sz w:val="26"/>
          <w:szCs w:val="26"/>
        </w:rPr>
        <w:t>Torrán</w:t>
      </w:r>
      <w:proofErr w:type="spellEnd"/>
      <w:r>
        <w:rPr>
          <w:rFonts w:ascii="Arial Narrow" w:hAnsi="Arial Narrow" w:cs="Times New Roman"/>
          <w:sz w:val="26"/>
          <w:szCs w:val="26"/>
        </w:rPr>
        <w:t xml:space="preserve">, Manuella de Pastilla y Tía </w:t>
      </w:r>
      <w:proofErr w:type="spellStart"/>
      <w:r>
        <w:rPr>
          <w:rFonts w:ascii="Arial Narrow" w:hAnsi="Arial Narrow" w:cs="Times New Roman"/>
          <w:sz w:val="26"/>
          <w:szCs w:val="26"/>
        </w:rPr>
        <w:t>Majuma</w:t>
      </w:r>
      <w:proofErr w:type="spellEnd"/>
      <w:r>
        <w:rPr>
          <w:rFonts w:ascii="Arial Narrow" w:hAnsi="Arial Narrow" w:cs="Times New Roman"/>
          <w:sz w:val="26"/>
          <w:szCs w:val="26"/>
        </w:rPr>
        <w:t>.</w:t>
      </w:r>
    </w:p>
    <w:p w:rsidR="00F3536A" w:rsidRDefault="00F3536A">
      <w:pPr>
        <w:ind w:right="-283"/>
        <w:jc w:val="both"/>
        <w:rPr>
          <w:rFonts w:ascii="Arial Narrow" w:hAnsi="Arial Narrow" w:cs="Times New Roman"/>
          <w:sz w:val="26"/>
          <w:szCs w:val="26"/>
        </w:rPr>
      </w:pPr>
    </w:p>
    <w:p w:rsidR="00F3536A" w:rsidRDefault="00F3536A">
      <w:pPr>
        <w:ind w:right="-283"/>
        <w:jc w:val="both"/>
        <w:rPr>
          <w:b/>
          <w:bCs/>
        </w:rPr>
      </w:pPr>
    </w:p>
    <w:p w:rsidR="00F3536A" w:rsidRDefault="00F3536A">
      <w:pPr>
        <w:ind w:right="-283"/>
        <w:jc w:val="both"/>
        <w:rPr>
          <w:rFonts w:ascii="Arial Narrow" w:hAnsi="Arial Narrow" w:cs="Times New Roman"/>
          <w:sz w:val="26"/>
          <w:szCs w:val="26"/>
        </w:rPr>
      </w:pPr>
    </w:p>
    <w:p w:rsidR="00F3536A" w:rsidRDefault="00F3536A">
      <w:pPr>
        <w:ind w:right="-283"/>
        <w:jc w:val="both"/>
        <w:rPr>
          <w:rFonts w:ascii="Arial Narrow" w:hAnsi="Arial Narrow" w:cs="Times New Roman"/>
          <w:sz w:val="26"/>
          <w:szCs w:val="26"/>
        </w:rPr>
      </w:pPr>
    </w:p>
    <w:p w:rsidR="00F3536A" w:rsidRDefault="00F3536A">
      <w:pPr>
        <w:ind w:right="-283"/>
        <w:jc w:val="both"/>
        <w:rPr>
          <w:rFonts w:ascii="Arial Narrow" w:hAnsi="Arial Narrow" w:cs="Times New Roman"/>
          <w:sz w:val="26"/>
          <w:szCs w:val="26"/>
        </w:rPr>
      </w:pPr>
    </w:p>
    <w:p w:rsidR="00F3536A" w:rsidRDefault="00FB6C33">
      <w:pPr>
        <w:ind w:right="-283"/>
        <w:jc w:val="both"/>
        <w:rPr>
          <w:rFonts w:ascii="Arial Narrow" w:hAnsi="Arial Narrow" w:cs="Times New Roman"/>
          <w:sz w:val="26"/>
          <w:szCs w:val="26"/>
        </w:rPr>
      </w:pPr>
      <w:r>
        <w:rPr>
          <w:rFonts w:ascii="Arial Narrow" w:hAnsi="Arial Narrow" w:cs="Times New Roman"/>
          <w:sz w:val="26"/>
          <w:szCs w:val="26"/>
        </w:rPr>
        <w:t>.</w:t>
      </w:r>
    </w:p>
    <w:p w:rsidR="00F3536A" w:rsidRDefault="00F3536A">
      <w:pPr>
        <w:ind w:right="-283"/>
        <w:jc w:val="both"/>
        <w:rPr>
          <w:rFonts w:ascii="Arial Narrow" w:hAnsi="Arial Narrow" w:cs="Times New Roman"/>
          <w:sz w:val="26"/>
          <w:szCs w:val="26"/>
        </w:rPr>
      </w:pPr>
    </w:p>
    <w:p w:rsidR="00F3536A" w:rsidRDefault="00F3536A">
      <w:pPr>
        <w:ind w:right="-283"/>
        <w:jc w:val="both"/>
        <w:rPr>
          <w:rFonts w:ascii="Arial Narrow" w:hAnsi="Arial Narrow" w:cs="Times New Roman"/>
          <w:sz w:val="26"/>
          <w:szCs w:val="26"/>
        </w:rPr>
      </w:pPr>
    </w:p>
    <w:p w:rsidR="00F3536A" w:rsidRDefault="00F3536A">
      <w:pPr>
        <w:ind w:right="-283"/>
        <w:jc w:val="both"/>
        <w:rPr>
          <w:rFonts w:ascii="Arial Narrow" w:hAnsi="Arial Narrow" w:cs="Times New Roman"/>
          <w:sz w:val="26"/>
          <w:szCs w:val="26"/>
        </w:rPr>
      </w:pPr>
    </w:p>
    <w:sectPr w:rsidR="00F3536A">
      <w:headerReference w:type="default" r:id="rId6"/>
      <w:pgSz w:w="11906" w:h="16838"/>
      <w:pgMar w:top="1417" w:right="1475"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F5D" w:rsidRDefault="00FB6C33">
      <w:r>
        <w:separator/>
      </w:r>
    </w:p>
  </w:endnote>
  <w:endnote w:type="continuationSeparator" w:id="0">
    <w:p w:rsidR="00BA3F5D" w:rsidRDefault="00FB6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CZUQV+GTWalsheimProBold">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DejaVu Sans">
    <w:altName w:val="Times New Roman"/>
    <w:panose1 w:val="00000000000000000000"/>
    <w:charset w:val="00"/>
    <w:family w:val="roman"/>
    <w:notTrueType/>
    <w:pitch w:val="default"/>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font1764">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Neue">
    <w:charset w:val="00"/>
    <w:family w:val="roman"/>
    <w:pitch w:val="variable"/>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F5D" w:rsidRDefault="00FB6C33">
      <w:r>
        <w:separator/>
      </w:r>
    </w:p>
  </w:footnote>
  <w:footnote w:type="continuationSeparator" w:id="0">
    <w:p w:rsidR="00BA3F5D" w:rsidRDefault="00FB6C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36A" w:rsidRDefault="00FB6C33">
    <w:pPr>
      <w:pStyle w:val="Encabezado"/>
      <w:jc w:val="center"/>
    </w:pPr>
    <w:r>
      <w:rPr>
        <w:noProof/>
        <w:lang w:eastAsia="es-ES"/>
      </w:rPr>
      <w:drawing>
        <wp:inline distT="0" distB="0" distL="0" distR="0">
          <wp:extent cx="359346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rcRect l="36721" r="-6"/>
                  <a:stretch>
                    <a:fillRect/>
                  </a:stretch>
                </pic:blipFill>
                <pic:spPr bwMode="auto">
                  <a:xfrm>
                    <a:off x="0" y="0"/>
                    <a:ext cx="3593465" cy="8166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36A"/>
    <w:rsid w:val="009972B9"/>
    <w:rsid w:val="00BA3F5D"/>
    <w:rsid w:val="00F3536A"/>
    <w:rsid w:val="00FB6C3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ADBDBA-802E-484F-B6E5-F1298769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
    <w:next w:val="Normal"/>
    <w:uiPriority w:val="9"/>
    <w:semiHidden/>
    <w:unhideWhenUsed/>
    <w:qFormat/>
    <w:rsid w:val="00FD35EA"/>
    <w:pPr>
      <w:keepNext/>
      <w:keepLines/>
      <w:spacing w:before="40"/>
      <w:outlineLvl w:val="2"/>
    </w:pPr>
    <w:rPr>
      <w:rFonts w:asciiTheme="majorHAnsi" w:eastAsiaTheme="majorEastAsia" w:hAnsiTheme="majorHAnsi" w:cstheme="majorBidi"/>
      <w:color w:val="0B5101" w:themeColor="accent1" w:themeShade="7F"/>
    </w:rPr>
  </w:style>
  <w:style w:type="paragraph" w:styleId="Ttulo4">
    <w:name w:val="heading 4"/>
    <w:next w:val="Textoindependiente"/>
    <w:qFormat/>
    <w:pPr>
      <w:spacing w:before="120"/>
      <w:outlineLvl w:val="3"/>
    </w:pPr>
    <w:rPr>
      <w:rFonts w:ascii="Liberation Serif" w:eastAsia="Segoe UI" w:hAnsi="Liberation Serif"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InternetLink">
    <w:name w:val="Internet Link"/>
    <w:basedOn w:val="Fuentedeprrafopredeter"/>
    <w:uiPriority w:val="99"/>
    <w:unhideWhenUsed/>
    <w:qFormat/>
    <w:rsid w:val="00596426"/>
    <w:rPr>
      <w:color w:val="0000EE" w:themeColor="hyperlink"/>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qFormat/>
    <w:rPr>
      <w:color w:val="800080"/>
      <w:u w:val="single"/>
    </w:rPr>
  </w:style>
  <w:style w:type="character" w:customStyle="1" w:styleId="Fuentedeprrafopredeter2">
    <w:name w:val="Fuente de párrafo predeter.2"/>
    <w:qFormat/>
  </w:style>
  <w:style w:type="character" w:customStyle="1" w:styleId="TextoindependienteCar">
    <w:name w:val="Texto independiente Car"/>
    <w:qFormat/>
    <w:rPr>
      <w:rFonts w:ascii="Tahoma" w:eastAsia="Times New Roman" w:hAnsi="Tahoma" w:cs="Tahoma"/>
      <w:color w:val="000000"/>
      <w:szCs w:val="24"/>
    </w:rPr>
  </w:style>
  <w:style w:type="character" w:customStyle="1" w:styleId="TextodegloboCar2">
    <w:name w:val="Texto de globo Car2"/>
    <w:qFormat/>
    <w:rPr>
      <w:rFonts w:ascii="Segoe UI" w:eastAsia="Times New Roman" w:hAnsi="Segoe UI" w:cs="Segoe UI"/>
      <w:color w:val="000000"/>
      <w:sz w:val="18"/>
      <w:szCs w:val="18"/>
    </w:rPr>
  </w:style>
  <w:style w:type="character" w:customStyle="1" w:styleId="TextodegloboCar1">
    <w:name w:val="Texto de globo Car1"/>
    <w:qFormat/>
    <w:rPr>
      <w:rFonts w:ascii="Segoe UI" w:hAnsi="Segoe UI" w:cs="Segoe UI"/>
      <w:kern w:val="2"/>
      <w:sz w:val="18"/>
      <w:szCs w:val="18"/>
      <w:lang w:eastAsia="zh-CN"/>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cs="Courier New"/>
      <w:sz w:val="20"/>
    </w:rPr>
  </w:style>
  <w:style w:type="character" w:customStyle="1" w:styleId="Sample">
    <w:name w:val="Sample"/>
    <w:qFormat/>
    <w:rPr>
      <w:rFonts w:ascii="Courier New" w:hAnsi="Courier New" w:cs="Courier New"/>
    </w:rPr>
  </w:style>
  <w:style w:type="character" w:customStyle="1" w:styleId="Keyboard">
    <w:name w:val="Keyboard"/>
    <w:qFormat/>
    <w:rPr>
      <w:rFonts w:ascii="Courier New" w:hAnsi="Courier New" w:cs="Courier New"/>
      <w:b/>
      <w:sz w:val="20"/>
    </w:rPr>
  </w:style>
  <w:style w:type="character" w:customStyle="1" w:styleId="CODE">
    <w:name w:val="CODE"/>
    <w:qFormat/>
    <w:rPr>
      <w:rFonts w:ascii="Courier New" w:hAnsi="Courier New" w:cs="Courier New"/>
      <w:sz w:val="20"/>
    </w:rPr>
  </w:style>
  <w:style w:type="character" w:customStyle="1" w:styleId="CITE">
    <w:name w:val="CITE"/>
    <w:qFormat/>
    <w:rPr>
      <w:i/>
    </w:rPr>
  </w:style>
  <w:style w:type="character" w:customStyle="1" w:styleId="Muydestacado">
    <w:name w:val="Muy destacado"/>
    <w:qFormat/>
    <w:rPr>
      <w:b/>
      <w:bCs/>
    </w:rPr>
  </w:style>
  <w:style w:type="character" w:customStyle="1" w:styleId="Fuentedeprrafopredeter5">
    <w:name w:val="Fuente de párrafo predeter.5"/>
    <w:qFormat/>
  </w:style>
  <w:style w:type="character" w:customStyle="1" w:styleId="Refdecomentario1">
    <w:name w:val="Ref. de comentario1"/>
    <w:qFormat/>
    <w:rPr>
      <w:sz w:val="16"/>
      <w:szCs w:val="16"/>
    </w:rPr>
  </w:style>
  <w:style w:type="character" w:customStyle="1" w:styleId="AsuntodelcomentarioCar">
    <w:name w:val="Asunto del comentario Car"/>
    <w:qFormat/>
    <w:rPr>
      <w:b/>
      <w:bCs/>
      <w:sz w:val="20"/>
      <w:szCs w:val="20"/>
    </w:rPr>
  </w:style>
  <w:style w:type="character" w:customStyle="1" w:styleId="TextocomentarioCar">
    <w:name w:val="Texto comentario Car"/>
    <w:qFormat/>
    <w:rPr>
      <w:sz w:val="20"/>
      <w:szCs w:val="20"/>
    </w:rPr>
  </w:style>
  <w:style w:type="character" w:customStyle="1" w:styleId="TextodegloboCar">
    <w:name w:val="Texto de globo Car"/>
    <w:qFormat/>
    <w:rPr>
      <w:rFonts w:ascii="Segoe UI" w:hAnsi="Segoe UI" w:cs="Segoe UI"/>
      <w:sz w:val="18"/>
      <w:szCs w:val="18"/>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rPr>
      <w:rFonts w:ascii="Gill Sans MT" w:hAnsi="Gill Sans MT" w:cs="Gill Sans MT"/>
    </w:rPr>
  </w:style>
  <w:style w:type="character" w:customStyle="1" w:styleId="gmail-uficommentbody">
    <w:name w:val="gmail-uficommentbody"/>
    <w:qFormat/>
    <w:rPr>
      <w:rFonts w:ascii="Times New Roman" w:eastAsia="Times New Roman" w:hAnsi="Times New Roman" w:cs="Times New Roman"/>
      <w:color w:val="000000"/>
      <w:sz w:val="24"/>
      <w:szCs w:val="24"/>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11z2">
    <w:name w:val="WW8Num11z2"/>
    <w:qFormat/>
    <w:rPr>
      <w:rFonts w:ascii="Wingdings" w:hAnsi="Wingdings" w:cs="Wingdings"/>
    </w:rPr>
  </w:style>
  <w:style w:type="character" w:customStyle="1" w:styleId="WW8Num9z3">
    <w:name w:val="WW8Num9z3"/>
    <w:qFormat/>
    <w:rPr>
      <w:rFonts w:ascii="Symbol" w:hAnsi="Symbol" w:cs="Symbol"/>
    </w:rPr>
  </w:style>
  <w:style w:type="character" w:customStyle="1" w:styleId="WW8Num8z3">
    <w:name w:val="WW8Num8z3"/>
    <w:qFormat/>
    <w:rPr>
      <w:rFonts w:ascii="Wingdings" w:hAnsi="Wingdings" w:cs="Wingdings"/>
    </w:rPr>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7z0">
    <w:name w:val="WW8Num17z0"/>
    <w:qFormat/>
    <w:rPr>
      <w:rFonts w:ascii="Gill Sans MT" w:hAnsi="Gill Sans MT" w:cs="Gill Sans MT"/>
      <w:kern w:val="2"/>
      <w:sz w:val="22"/>
      <w:szCs w:val="22"/>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A3">
    <w:name w:val="A3"/>
    <w:qFormat/>
    <w:rPr>
      <w:rFonts w:ascii="ICZUQV+GTWalsheimProBold" w:hAnsi="ICZUQV+GTWalsheimProBold" w:cs="ICZUQV+GTWalsheimProBold"/>
      <w:b/>
      <w:color w:val="000000"/>
      <w:sz w:val="22"/>
      <w:u w:val="single"/>
    </w:rPr>
  </w:style>
  <w:style w:type="character" w:customStyle="1" w:styleId="WW-Destaquemayor">
    <w:name w:val="WW-Destaque mayor"/>
    <w:qFormat/>
    <w:rPr>
      <w:b/>
      <w:bCs/>
    </w:rPr>
  </w:style>
  <w:style w:type="character" w:customStyle="1" w:styleId="MquinadeescribirHTML1">
    <w:name w:val="Máquina de escribir HTML1"/>
    <w:qFormat/>
    <w:rPr>
      <w:rFonts w:ascii="Arial Unicode MS" w:eastAsia="Arial Unicode MS" w:hAnsi="Arial Unicode MS" w:cs="Arial Unicode MS"/>
      <w:sz w:val="20"/>
      <w:szCs w:val="20"/>
    </w:rPr>
  </w:style>
  <w:style w:type="character" w:customStyle="1" w:styleId="WW8Num20z0">
    <w:name w:val="WW8Num20z0"/>
    <w:qFormat/>
    <w:rPr>
      <w:rFonts w:eastAsia="Calibri" w:cs="Century Gothic"/>
      <w:bCs/>
      <w:spacing w:val="-3"/>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ins">
    <w:name w:val="ins"/>
    <w:qFormat/>
  </w:style>
  <w:style w:type="character" w:customStyle="1" w:styleId="s7">
    <w:name w:val="s7"/>
    <w:qFormat/>
  </w:style>
  <w:style w:type="character" w:customStyle="1" w:styleId="Mencinsinresolver1">
    <w:name w:val="Mención sin resolver1"/>
    <w:qFormat/>
    <w:rPr>
      <w:color w:val="605E5C"/>
      <w:shd w:val="clear" w:color="auto" w:fill="E1DFDD"/>
    </w:rPr>
  </w:style>
  <w:style w:type="character" w:customStyle="1" w:styleId="Ttulo4Car">
    <w:name w:val="Título 4 Car"/>
    <w:qFormat/>
    <w:rPr>
      <w:rFonts w:ascii="Calibri" w:eastAsia="Times New Roman" w:hAnsi="Calibri" w:cs="Times New Roman"/>
      <w:b/>
      <w:bCs/>
      <w:sz w:val="28"/>
      <w:szCs w:val="28"/>
      <w:lang w:eastAsia="zh-CN"/>
    </w:rPr>
  </w:style>
  <w:style w:type="character" w:customStyle="1" w:styleId="g2">
    <w:name w:val="g2"/>
    <w:qFormat/>
  </w:style>
  <w:style w:type="character" w:customStyle="1" w:styleId="hb">
    <w:name w:val="hb"/>
    <w:qFormat/>
  </w:style>
  <w:style w:type="character" w:customStyle="1" w:styleId="g3">
    <w:name w:val="g3"/>
    <w:qFormat/>
  </w:style>
  <w:style w:type="character" w:customStyle="1" w:styleId="gd">
    <w:name w:val="gd"/>
    <w:qFormat/>
  </w:style>
  <w:style w:type="character" w:customStyle="1" w:styleId="qu">
    <w:name w:val="qu"/>
    <w:qFormat/>
  </w:style>
  <w:style w:type="character" w:customStyle="1" w:styleId="Ttulo3Car">
    <w:name w:val="Título 3 Car"/>
    <w:qFormat/>
    <w:rPr>
      <w:b/>
      <w:bCs/>
      <w:sz w:val="27"/>
      <w:szCs w:val="27"/>
    </w:rPr>
  </w:style>
  <w:style w:type="character" w:customStyle="1" w:styleId="Textoennegrita1">
    <w:name w:val="Texto en negrita1"/>
    <w:qFormat/>
    <w:rPr>
      <w:b/>
      <w:bCs/>
    </w:rPr>
  </w:style>
  <w:style w:type="character" w:customStyle="1" w:styleId="rojo">
    <w:name w:val="rojo"/>
    <w:qFormat/>
    <w:rPr>
      <w:rFonts w:ascii="Times New Roman" w:eastAsia="Times New Roman" w:hAnsi="Times New Roman" w:cs="Times New Roman"/>
      <w:color w:val="000000"/>
      <w:sz w:val="24"/>
      <w:szCs w:val="24"/>
    </w:rPr>
  </w:style>
  <w:style w:type="character" w:customStyle="1" w:styleId="SangradetextonormalCar">
    <w:name w:val="Sangría de texto normal Car"/>
    <w:qFormat/>
    <w:rPr>
      <w:rFonts w:ascii="Arial" w:eastAsia="Times New Roman" w:hAnsi="Arial" w:cs="Arial"/>
      <w:b/>
      <w:bCs/>
      <w:sz w:val="40"/>
      <w:szCs w:val="20"/>
      <w:lang w:val="en-US"/>
    </w:rPr>
  </w:style>
  <w:style w:type="character" w:customStyle="1" w:styleId="Fuentedeprrafopredeter3">
    <w:name w:val="Fuente de párrafo predeter.3"/>
    <w:qFormat/>
  </w:style>
  <w:style w:type="character" w:customStyle="1" w:styleId="Fuentedeprrafopredeter4">
    <w:name w:val="Fuente de párrafo predeter.4"/>
    <w:qFormat/>
  </w:style>
  <w:style w:type="character" w:customStyle="1" w:styleId="Fuentedeprrafopredeter6">
    <w:name w:val="Fuente de párrafo predeter.6"/>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5z1">
    <w:name w:val="WW8Num15z1"/>
    <w:qFormat/>
  </w:style>
  <w:style w:type="character" w:customStyle="1" w:styleId="WW8Num15z0">
    <w:name w:val="WW8Num15z0"/>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4z2">
    <w:name w:val="WW8Num14z2"/>
    <w:qFormat/>
  </w:style>
  <w:style w:type="character" w:customStyle="1" w:styleId="WW8Num14z1">
    <w:name w:val="WW8Num14z1"/>
    <w:qFormat/>
  </w:style>
  <w:style w:type="character" w:customStyle="1" w:styleId="WW8Num14z0">
    <w:name w:val="WW8Num14z0"/>
    <w:qFormat/>
  </w:style>
  <w:style w:type="character" w:customStyle="1" w:styleId="WW8Num13z3">
    <w:name w:val="WW8Num13z3"/>
    <w:qFormat/>
    <w:rPr>
      <w:rFonts w:ascii="Symbol" w:hAnsi="Symbol" w:cs="Symbol"/>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0">
    <w:name w:val="WW8Num13z0"/>
    <w:qFormat/>
    <w:rPr>
      <w:rFonts w:ascii="Calibri" w:eastAsia="Calibri" w:hAnsi="Calibri" w:cs="Calibri"/>
    </w:rPr>
  </w:style>
  <w:style w:type="character" w:customStyle="1" w:styleId="WW8Num12z8">
    <w:name w:val="WW8Num12z8"/>
    <w:qFormat/>
  </w:style>
  <w:style w:type="character" w:customStyle="1" w:styleId="WW8Num12z7">
    <w:name w:val="WW8Num12z7"/>
    <w:qFormat/>
  </w:style>
  <w:style w:type="character" w:customStyle="1" w:styleId="WW8Num12z6">
    <w:name w:val="WW8Num12z6"/>
    <w:qFormat/>
  </w:style>
  <w:style w:type="character" w:customStyle="1" w:styleId="WW8Num12z5">
    <w:name w:val="WW8Num12z5"/>
    <w:qFormat/>
  </w:style>
  <w:style w:type="character" w:customStyle="1" w:styleId="WW8Num12z4">
    <w:name w:val="WW8Num12z4"/>
    <w:qFormat/>
  </w:style>
  <w:style w:type="character" w:customStyle="1" w:styleId="WW8Num12z3">
    <w:name w:val="WW8Num12z3"/>
    <w:qFormat/>
  </w:style>
  <w:style w:type="character" w:customStyle="1" w:styleId="WW8Num12z2">
    <w:name w:val="WW8Num12z2"/>
    <w:qFormat/>
  </w:style>
  <w:style w:type="character" w:customStyle="1" w:styleId="WW8Num12z1">
    <w:name w:val="WW8Num12z1"/>
    <w:qFormat/>
  </w:style>
  <w:style w:type="character" w:customStyle="1" w:styleId="WW8Num12z0">
    <w:name w:val="WW8Num12z0"/>
    <w:qFormat/>
  </w:style>
  <w:style w:type="character" w:customStyle="1" w:styleId="WW8Num11z1">
    <w:name w:val="WW8Num11z1"/>
    <w:qFormat/>
    <w:rPr>
      <w:rFonts w:ascii="OpenSymbol" w:hAnsi="OpenSymbol" w:cs="OpenSymbol"/>
    </w:rPr>
  </w:style>
  <w:style w:type="character" w:customStyle="1" w:styleId="WW8Num11z0">
    <w:name w:val="WW8Num11z0"/>
    <w:qFormat/>
    <w:rPr>
      <w:rFonts w:ascii="Symbol" w:hAnsi="Symbol" w:cs="OpenSymbol"/>
    </w:rPr>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10z0">
    <w:name w:val="WW8Num10z0"/>
    <w:qFormat/>
    <w:rPr>
      <w:rFonts w:ascii="Symbol" w:hAnsi="Symbol" w:cs="OpenSymbol"/>
    </w:rPr>
  </w:style>
  <w:style w:type="character" w:customStyle="1" w:styleId="WW8Num9z2">
    <w:name w:val="WW8Num9z2"/>
    <w:qFormat/>
    <w:rPr>
      <w:rFonts w:ascii="Wingdings" w:hAnsi="Wingdings" w:cs="Wingdings"/>
      <w:sz w:val="20"/>
    </w:rPr>
  </w:style>
  <w:style w:type="character" w:customStyle="1" w:styleId="WW8Num9z1">
    <w:name w:val="WW8Num9z1"/>
    <w:qFormat/>
    <w:rPr>
      <w:rFonts w:ascii="Courier New" w:hAnsi="Courier New" w:cs="Courier New"/>
      <w:sz w:val="20"/>
    </w:rPr>
  </w:style>
  <w:style w:type="character" w:customStyle="1" w:styleId="WW8Num9z0">
    <w:name w:val="WW8Num9z0"/>
    <w:qFormat/>
    <w:rPr>
      <w:rFonts w:ascii="Symbol" w:hAnsi="Symbol" w:cs="Symbol"/>
      <w:sz w:val="20"/>
    </w:rPr>
  </w:style>
  <w:style w:type="character" w:customStyle="1" w:styleId="WW8Num8z2">
    <w:name w:val="WW8Num8z2"/>
    <w:qFormat/>
    <w:rPr>
      <w:rFonts w:ascii="Wingdings" w:hAnsi="Wingdings" w:cs="Wingdings"/>
      <w:sz w:val="20"/>
    </w:rPr>
  </w:style>
  <w:style w:type="character" w:customStyle="1" w:styleId="WW8Num8z1">
    <w:name w:val="WW8Num8z1"/>
    <w:qFormat/>
    <w:rPr>
      <w:rFonts w:ascii="Courier New" w:hAnsi="Courier New" w:cs="Courier New"/>
      <w:sz w:val="20"/>
    </w:rPr>
  </w:style>
  <w:style w:type="character" w:customStyle="1" w:styleId="WW8Num8z0">
    <w:name w:val="WW8Num8z0"/>
    <w:qFormat/>
    <w:rPr>
      <w:rFonts w:ascii="Symbol" w:hAnsi="Symbol" w:cs="Symbol"/>
      <w:sz w:val="20"/>
    </w:rPr>
  </w:style>
  <w:style w:type="character" w:customStyle="1" w:styleId="WW8Num7z2">
    <w:name w:val="WW8Num7z2"/>
    <w:qFormat/>
    <w:rPr>
      <w:rFonts w:ascii="Wingdings" w:hAnsi="Wingdings" w:cs="Wingdings"/>
      <w:sz w:val="20"/>
    </w:rPr>
  </w:style>
  <w:style w:type="character" w:customStyle="1" w:styleId="WW8Num7z1">
    <w:name w:val="WW8Num7z1"/>
    <w:qFormat/>
    <w:rPr>
      <w:rFonts w:ascii="Courier New" w:hAnsi="Courier New" w:cs="Courier New"/>
      <w:sz w:val="20"/>
    </w:rPr>
  </w:style>
  <w:style w:type="character" w:customStyle="1" w:styleId="WW8Num7z0">
    <w:name w:val="WW8Num7z0"/>
    <w:qFormat/>
    <w:rPr>
      <w:rFonts w:ascii="Symbol" w:hAnsi="Symbol" w:cs="Symbol"/>
      <w:sz w:val="20"/>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rPr>
      <w:b w:val="0"/>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rPr>
      <w:b w:val="0"/>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rFonts w:ascii="Arial" w:hAnsi="Arial" w:cs="Arial"/>
      <w:b w:val="0"/>
      <w:i w:val="0"/>
      <w:sz w:val="20"/>
    </w:rPr>
  </w:style>
  <w:style w:type="character" w:customStyle="1" w:styleId="Fuentedeprrafopredeter7">
    <w:name w:val="Fuente de párrafo predeter.7"/>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Fuentedeprrafopredeter8">
    <w:name w:val="Fuente de párrafo predeter.8"/>
    <w:qFormat/>
  </w:style>
  <w:style w:type="character" w:customStyle="1" w:styleId="Fuentedeprrafopredeter9">
    <w:name w:val="Fuente de párrafo predeter.9"/>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Ttulo3Car1">
    <w:name w:val="Título 3 Car1"/>
    <w:basedOn w:val="Fuentedeprrafopredeter"/>
    <w:link w:val="Ttulo30"/>
    <w:uiPriority w:val="9"/>
    <w:semiHidden/>
    <w:qFormat/>
    <w:rsid w:val="00FD35EA"/>
    <w:rPr>
      <w:rFonts w:asciiTheme="majorHAnsi" w:eastAsiaTheme="majorEastAsia" w:hAnsiTheme="majorHAnsi" w:cstheme="majorBidi"/>
      <w:color w:val="0B5101" w:themeColor="accent1" w:themeShade="7F"/>
    </w:rPr>
  </w:style>
  <w:style w:type="character" w:customStyle="1" w:styleId="xydp2488cb5ehoverentity-accent">
    <w:name w:val="x_ydp2488cb5ehover:entity-accent"/>
    <w:basedOn w:val="Fuentedeprrafopredeter"/>
    <w:qFormat/>
    <w:rsid w:val="00570652"/>
  </w:style>
  <w:style w:type="character" w:styleId="Hipervnculo">
    <w:name w:val="Hyperlink"/>
    <w:basedOn w:val="Fuentedeprrafopredeter"/>
    <w:uiPriority w:val="99"/>
    <w:unhideWhenUsed/>
    <w:rsid w:val="00F37DED"/>
    <w:rPr>
      <w:color w:val="0000EE" w:themeColor="hyperlink"/>
      <w:u w:val="single"/>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sz w:val="24"/>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4"/>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styleId="Textodeglobo">
    <w:name w:val="Balloon Text"/>
    <w:basedOn w:val="Normal"/>
    <w:qFormat/>
    <w:rPr>
      <w:rFonts w:ascii="Segoe UI" w:hAnsi="Segoe UI" w:cs="Segoe UI"/>
      <w:sz w:val="18"/>
      <w:szCs w:val="18"/>
    </w:rPr>
  </w:style>
  <w:style w:type="paragraph" w:customStyle="1" w:styleId="Tablanormal3">
    <w:name w:val="Tabla normal3"/>
    <w:qFormat/>
    <w:rPr>
      <w:rFonts w:ascii="Times New Roman" w:eastAsia="Times New Roman" w:hAnsi="Times New Roman" w:cs="Times New Roman"/>
      <w:sz w:val="24"/>
      <w:szCs w:val="20"/>
      <w:lang w:eastAsia="es-ES"/>
    </w:rPr>
  </w:style>
  <w:style w:type="paragraph" w:customStyle="1" w:styleId="Tablanormal2">
    <w:name w:val="Tabla normal2"/>
    <w:qFormat/>
    <w:rPr>
      <w:rFonts w:ascii="Liberation Serif" w:eastAsia="NSimSun" w:hAnsi="Liberation Serif" w:cs="Arial"/>
      <w:sz w:val="24"/>
      <w:szCs w:val="20"/>
      <w:lang w:eastAsia="es-ES"/>
    </w:rPr>
  </w:style>
  <w:style w:type="paragraph" w:customStyle="1" w:styleId="Textodeglobo2">
    <w:name w:val="Texto de globo2"/>
    <w:basedOn w:val="Normal"/>
    <w:qFormat/>
    <w:rPr>
      <w:rFonts w:ascii="Segoe UI" w:hAnsi="Segoe UI" w:cs="Segoe UI"/>
      <w:sz w:val="18"/>
      <w:szCs w:val="18"/>
    </w:rPr>
  </w:style>
  <w:style w:type="paragraph" w:customStyle="1" w:styleId="Prrafodelista2">
    <w:name w:val="Párrafo de lista2"/>
    <w:basedOn w:val="Normal"/>
    <w:qFormat/>
    <w:pPr>
      <w:suppressAutoHyphens w:val="0"/>
      <w:spacing w:after="160" w:line="252" w:lineRule="auto"/>
      <w:ind w:left="720"/>
      <w:contextualSpacing/>
    </w:pPr>
    <w:rPr>
      <w:rFonts w:ascii="Calibri" w:eastAsia="Calibri" w:hAnsi="Calibri" w:cs="font1764"/>
      <w:sz w:val="22"/>
      <w:szCs w:val="22"/>
    </w:rPr>
  </w:style>
  <w:style w:type="paragraph" w:customStyle="1" w:styleId="Tablanormal1">
    <w:name w:val="Tabla normal1"/>
    <w:qFormat/>
    <w:rPr>
      <w:rFonts w:ascii="Times New Roman" w:eastAsia="Tahoma" w:hAnsi="Times New Roman" w:cs="Times New Roman"/>
      <w:sz w:val="24"/>
      <w:szCs w:val="20"/>
      <w:lang w:eastAsia="es-ES"/>
    </w:rPr>
  </w:style>
  <w:style w:type="paragraph" w:customStyle="1" w:styleId="z-TopofForm">
    <w:name w:val="z-Top of Form"/>
    <w:qFormat/>
    <w:pPr>
      <w:pBdr>
        <w:bottom w:val="double" w:sz="2" w:space="0" w:color="000000"/>
      </w:pBdr>
      <w:jc w:val="center"/>
    </w:pPr>
    <w:rPr>
      <w:rFonts w:cs="Courier New"/>
      <w:vanish/>
      <w:sz w:val="16"/>
      <w:lang w:eastAsia="es-ES"/>
    </w:rPr>
  </w:style>
  <w:style w:type="paragraph" w:customStyle="1" w:styleId="z-BottomofForm">
    <w:name w:val="z-Bottom of Form"/>
    <w:qFormat/>
    <w:pPr>
      <w:pBdr>
        <w:top w:val="double" w:sz="2" w:space="0" w:color="000000"/>
      </w:pBdr>
      <w:jc w:val="center"/>
    </w:pPr>
    <w:rPr>
      <w:rFonts w:cs="Courier New"/>
      <w:vanish/>
      <w:sz w:val="16"/>
      <w:lang w:eastAsia="es-ES"/>
    </w:r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customStyle="1" w:styleId="Blockquote">
    <w:name w:val="Blockquote"/>
    <w:basedOn w:val="Normal"/>
    <w:qFormat/>
    <w:pPr>
      <w:spacing w:before="100" w:after="100"/>
      <w:ind w:left="360" w:right="360"/>
    </w:pPr>
  </w:style>
  <w:style w:type="paragraph" w:customStyle="1" w:styleId="Address">
    <w:name w:val="Address"/>
    <w:basedOn w:val="Normal"/>
    <w:qFormat/>
    <w:rPr>
      <w:i/>
    </w:rPr>
  </w:style>
  <w:style w:type="paragraph" w:customStyle="1" w:styleId="H6">
    <w:name w:val="H6"/>
    <w:basedOn w:val="Normal"/>
    <w:qFormat/>
    <w:pPr>
      <w:keepNext/>
      <w:spacing w:before="100" w:after="100"/>
    </w:pPr>
    <w:rPr>
      <w:b/>
      <w:sz w:val="16"/>
    </w:rPr>
  </w:style>
  <w:style w:type="paragraph" w:customStyle="1" w:styleId="H5">
    <w:name w:val="H5"/>
    <w:basedOn w:val="Normal"/>
    <w:qFormat/>
    <w:pPr>
      <w:keepNext/>
      <w:spacing w:before="100" w:after="100"/>
    </w:pPr>
    <w:rPr>
      <w:b/>
      <w:sz w:val="20"/>
    </w:rPr>
  </w:style>
  <w:style w:type="paragraph" w:customStyle="1" w:styleId="H4">
    <w:name w:val="H4"/>
    <w:basedOn w:val="Normal"/>
    <w:qFormat/>
    <w:pPr>
      <w:keepNext/>
      <w:spacing w:before="100" w:after="100"/>
    </w:pPr>
    <w:rPr>
      <w:b/>
    </w:rPr>
  </w:style>
  <w:style w:type="paragraph" w:customStyle="1" w:styleId="H3">
    <w:name w:val="H3"/>
    <w:basedOn w:val="Normal"/>
    <w:qFormat/>
    <w:pPr>
      <w:keepNext/>
      <w:spacing w:before="100" w:after="100"/>
    </w:pPr>
    <w:rPr>
      <w:b/>
      <w:sz w:val="28"/>
    </w:rPr>
  </w:style>
  <w:style w:type="paragraph" w:customStyle="1" w:styleId="H2">
    <w:name w:val="H2"/>
    <w:basedOn w:val="Normal"/>
    <w:qFormat/>
    <w:pPr>
      <w:keepNext/>
      <w:spacing w:before="100" w:after="100"/>
    </w:pPr>
    <w:rPr>
      <w:b/>
      <w:sz w:val="36"/>
    </w:rPr>
  </w:style>
  <w:style w:type="paragraph" w:customStyle="1" w:styleId="H1">
    <w:name w:val="H1"/>
    <w:basedOn w:val="Normal"/>
    <w:qFormat/>
    <w:pPr>
      <w:keepNext/>
      <w:spacing w:before="100" w:after="100"/>
    </w:pPr>
    <w:rPr>
      <w:b/>
      <w:sz w:val="48"/>
    </w:rPr>
  </w:style>
  <w:style w:type="paragraph" w:customStyle="1" w:styleId="DefinitionList">
    <w:name w:val="Definition List"/>
    <w:basedOn w:val="Normal"/>
    <w:qFormat/>
    <w:pPr>
      <w:ind w:left="360"/>
    </w:pPr>
  </w:style>
  <w:style w:type="paragraph" w:customStyle="1" w:styleId="DefinitionTerm">
    <w:name w:val="Definition Term"/>
    <w:basedOn w:val="Normal"/>
    <w:qFormat/>
  </w:style>
  <w:style w:type="paragraph" w:customStyle="1" w:styleId="Ttulo5">
    <w:name w:val="Título5"/>
    <w:basedOn w:val="Normal"/>
    <w:qFormat/>
    <w:pPr>
      <w:keepNext/>
      <w:spacing w:before="240" w:after="120"/>
    </w:pPr>
    <w:rPr>
      <w:rFonts w:ascii="Liberation Sans" w:eastAsia="Microsoft YaHei" w:hAnsi="Liberation Sans" w:cs="Arial"/>
      <w:sz w:val="28"/>
      <w:szCs w:val="28"/>
    </w:rPr>
  </w:style>
  <w:style w:type="paragraph" w:customStyle="1" w:styleId="Descripcin3">
    <w:name w:val="Descripción3"/>
    <w:basedOn w:val="Normal"/>
    <w:qFormat/>
    <w:pPr>
      <w:spacing w:before="120" w:after="120"/>
    </w:pPr>
    <w:rPr>
      <w:rFonts w:cs="Arial"/>
      <w:i/>
      <w:iCs/>
    </w:rPr>
  </w:style>
  <w:style w:type="paragraph" w:customStyle="1" w:styleId="Asuntodelcomentario1">
    <w:name w:val="Asunto del comentario1"/>
    <w:qFormat/>
    <w:rPr>
      <w:b/>
      <w:bCs/>
      <w:sz w:val="24"/>
    </w:rPr>
  </w:style>
  <w:style w:type="paragraph" w:customStyle="1" w:styleId="Textocomentario1">
    <w:name w:val="Texto comentario1"/>
    <w:basedOn w:val="Normal"/>
    <w:qFormat/>
    <w:rPr>
      <w:sz w:val="20"/>
    </w:rPr>
  </w:style>
  <w:style w:type="paragraph" w:customStyle="1" w:styleId="Textodeglobo1">
    <w:name w:val="Texto de globo1"/>
    <w:basedOn w:val="Normal"/>
    <w:qFormat/>
    <w:rPr>
      <w:rFonts w:ascii="Segoe UI" w:hAnsi="Segoe UI" w:cs="Segoe UI"/>
      <w:sz w:val="18"/>
      <w:szCs w:val="18"/>
    </w:rPr>
  </w:style>
  <w:style w:type="paragraph" w:customStyle="1" w:styleId="Encabezado2">
    <w:name w:val="Encabezado2"/>
    <w:basedOn w:val="Normal"/>
    <w:qFormat/>
    <w:pPr>
      <w:keepNext/>
      <w:spacing w:before="240" w:after="120"/>
    </w:pPr>
    <w:rPr>
      <w:rFonts w:ascii="Liberation Sans" w:eastAsia="Arial Unicode MS" w:hAnsi="Liberation Sans" w:cs="Mangal"/>
      <w:sz w:val="28"/>
      <w:szCs w:val="28"/>
    </w:rPr>
  </w:style>
  <w:style w:type="paragraph" w:customStyle="1" w:styleId="Textosinformato4">
    <w:name w:val="Texto sin formato4"/>
    <w:basedOn w:val="Normal"/>
    <w:qFormat/>
    <w:rPr>
      <w:rFonts w:ascii="Consolas" w:eastAsia="Calibri" w:hAnsi="Consolas" w:cs="Times New Roman"/>
      <w:sz w:val="21"/>
      <w:szCs w:val="21"/>
    </w:rPr>
  </w:style>
  <w:style w:type="paragraph" w:customStyle="1" w:styleId="Textodebloque1">
    <w:name w:val="Texto de bloque1"/>
    <w:basedOn w:val="Normal"/>
    <w:qFormat/>
    <w:pPr>
      <w:ind w:left="567" w:right="-285"/>
    </w:pPr>
    <w:rPr>
      <w:rFonts w:ascii="Helvetica" w:hAnsi="Helvetica" w:cs="Helvetica"/>
      <w:color w:val="181512"/>
      <w:sz w:val="36"/>
    </w:rPr>
  </w:style>
  <w:style w:type="paragraph" w:customStyle="1" w:styleId="xmsolistparagraph">
    <w:name w:val="x_msolistparagraph"/>
    <w:basedOn w:val="Normal"/>
    <w:qFormat/>
    <w:pPr>
      <w:suppressAutoHyphens w:val="0"/>
      <w:spacing w:before="280" w:after="280"/>
    </w:pPr>
    <w:rPr>
      <w:rFonts w:ascii="Times New Roman" w:hAnsi="Times New Roman" w:cs="Times New Roman"/>
      <w:sz w:val="20"/>
    </w:rPr>
  </w:style>
  <w:style w:type="paragraph" w:customStyle="1" w:styleId="Textosinformato2">
    <w:name w:val="Texto sin formato2"/>
    <w:basedOn w:val="Normal"/>
    <w:qFormat/>
    <w:rPr>
      <w:rFonts w:ascii="Consolas" w:eastAsia="Calibri" w:hAnsi="Consolas" w:cs="Times New Roman"/>
      <w:sz w:val="21"/>
      <w:szCs w:val="21"/>
    </w:rPr>
  </w:style>
  <w:style w:type="paragraph" w:customStyle="1" w:styleId="Sangra2detindependiente1">
    <w:name w:val="Sangría 2 de t. independiente1"/>
    <w:basedOn w:val="Normal"/>
    <w:qFormat/>
    <w:pPr>
      <w:ind w:left="360"/>
      <w:jc w:val="both"/>
    </w:pPr>
    <w:rPr>
      <w:bCs/>
      <w:sz w:val="28"/>
    </w:rPr>
  </w:style>
  <w:style w:type="paragraph" w:customStyle="1" w:styleId="Nombredireccininterior">
    <w:name w:val="Nombre dirección interior"/>
    <w:basedOn w:val="Normal"/>
    <w:next w:val="Normal"/>
    <w:qFormat/>
    <w:pPr>
      <w:spacing w:before="220" w:line="240" w:lineRule="atLeast"/>
    </w:pPr>
    <w:rPr>
      <w:rFonts w:ascii="Garamond" w:hAnsi="Garamond" w:cs="Garamond"/>
      <w:sz w:val="20"/>
    </w:rPr>
  </w:style>
  <w:style w:type="paragraph" w:customStyle="1" w:styleId="Textoindependiente21">
    <w:name w:val="Texto independiente 21"/>
    <w:basedOn w:val="Normal"/>
    <w:qFormat/>
    <w:pPr>
      <w:jc w:val="both"/>
    </w:pPr>
  </w:style>
  <w:style w:type="paragraph" w:customStyle="1" w:styleId="Cita1">
    <w:name w:val="Cita1"/>
    <w:basedOn w:val="Normal"/>
    <w:qFormat/>
    <w:pPr>
      <w:spacing w:after="283"/>
      <w:ind w:left="567" w:right="567"/>
    </w:pPr>
  </w:style>
  <w:style w:type="paragraph" w:customStyle="1" w:styleId="p1">
    <w:name w:val="p1"/>
    <w:basedOn w:val="Normal"/>
    <w:qFormat/>
    <w:pPr>
      <w:spacing w:line="182" w:lineRule="atLeast"/>
    </w:pPr>
    <w:rPr>
      <w:rFonts w:ascii="Arial" w:hAnsi="Arial" w:cs="Arial"/>
      <w:sz w:val="27"/>
      <w:szCs w:val="27"/>
    </w:rPr>
  </w:style>
  <w:style w:type="paragraph" w:customStyle="1" w:styleId="Sinespaciado1">
    <w:name w:val="Sin espaciado1"/>
    <w:qFormat/>
    <w:rPr>
      <w:rFonts w:ascii="Calibri" w:eastAsia="Calibri" w:hAnsi="Calibri" w:cs="Calibri"/>
      <w:kern w:val="2"/>
      <w:sz w:val="22"/>
      <w:szCs w:val="22"/>
      <w:lang w:eastAsia="zh-CN"/>
    </w:rPr>
  </w:style>
  <w:style w:type="paragraph" w:customStyle="1" w:styleId="CuerpoA">
    <w:name w:val="Cuerpo A"/>
    <w:qFormat/>
    <w:rPr>
      <w:rFonts w:ascii="Helvetica Neue" w:eastAsia="Arial Unicode MS" w:hAnsi="Helvetica Neue" w:cs="Arial Unicode MS"/>
      <w:color w:val="000000"/>
      <w:kern w:val="2"/>
      <w:sz w:val="22"/>
      <w:szCs w:val="22"/>
      <w:lang w:eastAsia="zh-CN" w:bidi="hi-IN"/>
    </w:rPr>
  </w:style>
  <w:style w:type="paragraph" w:customStyle="1" w:styleId="LO-Normal">
    <w:name w:val="LO-Normal"/>
    <w:qFormat/>
    <w:pPr>
      <w:widowControl w:val="0"/>
      <w:jc w:val="both"/>
    </w:pPr>
    <w:rPr>
      <w:rFonts w:ascii="Calibri" w:eastAsia="Calibri" w:hAnsi="Calibri" w:cs="Calibri"/>
      <w:kern w:val="2"/>
      <w:sz w:val="24"/>
      <w:lang w:eastAsia="zh-CN" w:bidi="hi-IN"/>
    </w:rPr>
  </w:style>
  <w:style w:type="paragraph" w:customStyle="1" w:styleId="Encabezamientoizquierdo">
    <w:name w:val="Encabezamiento izquierdo"/>
    <w:basedOn w:val="Normal"/>
    <w:qFormat/>
  </w:style>
  <w:style w:type="paragraph" w:customStyle="1" w:styleId="Encabezamiento">
    <w:name w:val="Encabezamiento"/>
    <w:basedOn w:val="Normal"/>
    <w:qFormat/>
    <w:pPr>
      <w:tabs>
        <w:tab w:val="center" w:pos="4252"/>
        <w:tab w:val="right" w:pos="8504"/>
      </w:tabs>
    </w:pPr>
  </w:style>
  <w:style w:type="paragraph" w:customStyle="1" w:styleId="Encabezado1">
    <w:name w:val="Encabezado 1"/>
    <w:basedOn w:val="Normal"/>
    <w:next w:val="Normal"/>
    <w:qFormat/>
    <w:pPr>
      <w:keepNext/>
      <w:jc w:val="center"/>
    </w:pPr>
    <w:rPr>
      <w:rFonts w:ascii="Arial" w:hAnsi="Arial" w:cs="Arial"/>
      <w:b/>
      <w:bCs/>
      <w:sz w:val="22"/>
    </w:rPr>
  </w:style>
  <w:style w:type="paragraph" w:customStyle="1" w:styleId="mce">
    <w:name w:val="mce"/>
    <w:basedOn w:val="Normal"/>
    <w:qFormat/>
    <w:pPr>
      <w:suppressAutoHyphens w:val="0"/>
      <w:spacing w:before="280" w:after="280"/>
    </w:pPr>
    <w:rPr>
      <w:rFonts w:ascii="Times New Roman" w:hAnsi="Times New Roman" w:cs="Times New Roman"/>
    </w:rPr>
  </w:style>
  <w:style w:type="paragraph" w:customStyle="1" w:styleId="Textosinformato3">
    <w:name w:val="Texto sin formato3"/>
    <w:basedOn w:val="Normal"/>
    <w:qFormat/>
    <w:rPr>
      <w:rFonts w:ascii="Consolas" w:eastAsia="Calibri" w:hAnsi="Consolas" w:cs="Times New Roman"/>
      <w:sz w:val="21"/>
      <w:szCs w:val="21"/>
    </w:rPr>
  </w:style>
  <w:style w:type="paragraph" w:customStyle="1" w:styleId="Cuerpo">
    <w:name w:val="Cuerpo"/>
    <w:qFormat/>
    <w:rPr>
      <w:rFonts w:ascii="Helvetica" w:eastAsia="Arial Unicode MS" w:hAnsi="Helvetica" w:cs="Arial Unicode MS"/>
      <w:color w:val="000000"/>
      <w:kern w:val="2"/>
      <w:sz w:val="22"/>
      <w:szCs w:val="22"/>
      <w:lang w:val="en-US" w:eastAsia="zh-CN"/>
    </w:rPr>
  </w:style>
  <w:style w:type="paragraph" w:customStyle="1" w:styleId="Prrafodelista1">
    <w:name w:val="Párrafo de lista1"/>
    <w:basedOn w:val="Normal"/>
    <w:qFormat/>
    <w:pPr>
      <w:spacing w:after="200"/>
      <w:ind w:left="720"/>
      <w:contextualSpacing/>
    </w:pPr>
    <w:rPr>
      <w:rFonts w:ascii="Calibri" w:eastAsia="Calibri" w:hAnsi="Calibri" w:cs="Calibri"/>
    </w:rPr>
  </w:style>
  <w:style w:type="paragraph" w:customStyle="1" w:styleId="Epgrafe1">
    <w:name w:val="Epígrafe1"/>
    <w:basedOn w:val="Normal"/>
    <w:qFormat/>
    <w:pPr>
      <w:spacing w:before="120" w:after="120"/>
    </w:pPr>
    <w:rPr>
      <w:rFonts w:cs="Arial"/>
      <w:i/>
      <w:iCs/>
    </w:rPr>
  </w:style>
  <w:style w:type="paragraph" w:customStyle="1" w:styleId="Ttulo20">
    <w:name w:val="Título2"/>
    <w:basedOn w:val="Normal"/>
    <w:qFormat/>
    <w:pPr>
      <w:keepNext/>
      <w:spacing w:before="240" w:after="120"/>
    </w:pPr>
    <w:rPr>
      <w:rFonts w:ascii="Liberation Sans" w:eastAsia="Microsoft YaHei" w:hAnsi="Liberation Sans" w:cs="Arial"/>
      <w:sz w:val="28"/>
      <w:szCs w:val="28"/>
    </w:rPr>
  </w:style>
  <w:style w:type="paragraph" w:customStyle="1" w:styleId="Descripcin2">
    <w:name w:val="Descripción2"/>
    <w:basedOn w:val="Normal"/>
    <w:qFormat/>
    <w:pPr>
      <w:spacing w:before="120" w:after="120"/>
    </w:pPr>
    <w:rPr>
      <w:rFonts w:cs="Arial"/>
      <w:i/>
      <w:iCs/>
    </w:rPr>
  </w:style>
  <w:style w:type="paragraph" w:customStyle="1" w:styleId="Ttulo30">
    <w:name w:val="Título3"/>
    <w:basedOn w:val="Normal"/>
    <w:link w:val="Ttulo3Car1"/>
    <w:qFormat/>
    <w:pPr>
      <w:keepNext/>
      <w:spacing w:before="240" w:after="120"/>
    </w:pPr>
    <w:rPr>
      <w:rFonts w:ascii="Liberation Sans" w:eastAsia="Microsoft YaHei" w:hAnsi="Liberation Sans" w:cs="Arial"/>
      <w:sz w:val="28"/>
      <w:szCs w:val="28"/>
    </w:rPr>
  </w:style>
  <w:style w:type="paragraph" w:customStyle="1" w:styleId="Descripcin4">
    <w:name w:val="Descripción4"/>
    <w:basedOn w:val="Normal"/>
    <w:qFormat/>
    <w:pPr>
      <w:spacing w:before="120" w:after="120"/>
    </w:pPr>
    <w:rPr>
      <w:rFonts w:cs="Arial"/>
      <w:i/>
      <w:iCs/>
    </w:rPr>
  </w:style>
  <w:style w:type="paragraph" w:customStyle="1" w:styleId="Ttulo40">
    <w:name w:val="Título4"/>
    <w:basedOn w:val="Normal"/>
    <w:qFormat/>
    <w:pPr>
      <w:keepNext/>
      <w:spacing w:before="240" w:after="120"/>
    </w:pPr>
    <w:rPr>
      <w:rFonts w:ascii="Liberation Sans" w:eastAsia="Microsoft YaHei" w:hAnsi="Liberation Sans" w:cs="Arial"/>
      <w:sz w:val="28"/>
      <w:szCs w:val="28"/>
    </w:rPr>
  </w:style>
  <w:style w:type="paragraph" w:customStyle="1" w:styleId="Ttulo6">
    <w:name w:val="Título6"/>
    <w:basedOn w:val="Normal"/>
    <w:qFormat/>
    <w:pPr>
      <w:keepNext/>
      <w:spacing w:before="240" w:after="120"/>
    </w:pPr>
    <w:rPr>
      <w:rFonts w:ascii="Liberation Sans" w:eastAsia="Microsoft YaHei" w:hAnsi="Liberation Sans" w:cs="Arial"/>
      <w:sz w:val="28"/>
      <w:szCs w:val="28"/>
    </w:rPr>
  </w:style>
  <w:style w:type="paragraph" w:customStyle="1" w:styleId="Epgrafe2">
    <w:name w:val="Epígrafe2"/>
    <w:basedOn w:val="Normal"/>
    <w:qFormat/>
    <w:pPr>
      <w:spacing w:before="120" w:after="120"/>
    </w:pPr>
    <w:rPr>
      <w:rFonts w:cs="Arial"/>
      <w:i/>
      <w:iCs/>
    </w:rPr>
  </w:style>
  <w:style w:type="paragraph" w:customStyle="1" w:styleId="Ttulo7">
    <w:name w:val="Título7"/>
    <w:basedOn w:val="Normal"/>
    <w:qFormat/>
    <w:pPr>
      <w:keepNext/>
      <w:spacing w:before="240" w:after="120"/>
    </w:pPr>
    <w:rPr>
      <w:rFonts w:ascii="Liberation Sans" w:eastAsia="Microsoft YaHei" w:hAnsi="Liberation Sans" w:cs="Arial"/>
      <w:sz w:val="28"/>
      <w:szCs w:val="28"/>
    </w:rPr>
  </w:style>
  <w:style w:type="paragraph" w:customStyle="1" w:styleId="Epgrafe3">
    <w:name w:val="Epígrafe3"/>
    <w:basedOn w:val="Normal"/>
    <w:qFormat/>
    <w:pPr>
      <w:spacing w:before="120" w:after="120"/>
    </w:pPr>
    <w:rPr>
      <w:rFonts w:cs="Arial"/>
      <w:i/>
      <w:iCs/>
    </w:rPr>
  </w:style>
  <w:style w:type="paragraph" w:customStyle="1" w:styleId="Ttulo8">
    <w:name w:val="Título8"/>
    <w:basedOn w:val="Normal"/>
    <w:qFormat/>
    <w:pPr>
      <w:keepNext/>
      <w:spacing w:before="240" w:after="120"/>
    </w:pPr>
    <w:rPr>
      <w:rFonts w:ascii="Liberation Sans" w:eastAsia="Microsoft YaHei" w:hAnsi="Liberation Sans" w:cs="Arial"/>
      <w:sz w:val="28"/>
      <w:szCs w:val="28"/>
    </w:rPr>
  </w:style>
  <w:style w:type="paragraph" w:customStyle="1" w:styleId="Encabezado10">
    <w:name w:val="Encabezado1"/>
    <w:basedOn w:val="Normal"/>
    <w:qFormat/>
    <w:pPr>
      <w:keepNext/>
      <w:spacing w:before="240" w:after="120"/>
    </w:pPr>
    <w:rPr>
      <w:rFonts w:ascii="Liberation Sans" w:eastAsia="Microsoft YaHei" w:hAnsi="Liberation Sans" w:cs="Mangal"/>
      <w:sz w:val="28"/>
      <w:szCs w:val="28"/>
    </w:rPr>
  </w:style>
  <w:style w:type="paragraph" w:customStyle="1" w:styleId="Ttulo9">
    <w:name w:val="Título9"/>
    <w:basedOn w:val="Normal"/>
    <w:qFormat/>
    <w:pPr>
      <w:keepNext/>
      <w:spacing w:before="240" w:after="120"/>
    </w:pPr>
    <w:rPr>
      <w:rFonts w:ascii="Liberation Sans" w:eastAsia="Microsoft YaHei" w:hAnsi="Liberation Sans" w:cs="Arial"/>
      <w:sz w:val="28"/>
      <w:szCs w:val="28"/>
    </w:rPr>
  </w:style>
  <w:style w:type="paragraph" w:customStyle="1" w:styleId="Puesto1">
    <w:name w:val="Puesto1"/>
    <w:basedOn w:val="Normal"/>
    <w:qFormat/>
    <w:pPr>
      <w:keepNext/>
      <w:spacing w:before="240" w:after="120"/>
    </w:pPr>
    <w:rPr>
      <w:rFonts w:ascii="Liberation Sans" w:eastAsia="Microsoft YaHei" w:hAnsi="Liberation Sans" w:cs="Arial"/>
      <w:sz w:val="28"/>
      <w:szCs w:val="28"/>
    </w:rPr>
  </w:style>
  <w:style w:type="paragraph" w:customStyle="1" w:styleId="Descripcin1">
    <w:name w:val="Descripción1"/>
    <w:basedOn w:val="Normal"/>
    <w:qFormat/>
    <w:pPr>
      <w:spacing w:before="120" w:after="120"/>
    </w:pPr>
    <w:rPr>
      <w:rFonts w:cs="Mangal"/>
      <w:i/>
      <w:iCs/>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652</Words>
  <Characters>3589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2026-06-24T12:18:00Z</cp:lastPrinted>
  <dcterms:created xsi:type="dcterms:W3CDTF">2026-08-13T09:10:00Z</dcterms:created>
  <dcterms:modified xsi:type="dcterms:W3CDTF">2026-08-13T09:13:00Z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